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41F" w:rsidRPr="002E541F" w:rsidRDefault="002E541F" w:rsidP="002E541F">
      <w:pPr>
        <w:spacing w:beforeLines="50" w:before="120" w:afterLines="50" w:after="120" w:line="360" w:lineRule="auto"/>
        <w:jc w:val="center"/>
        <w:rPr>
          <w:rFonts w:ascii="黑体" w:eastAsia="黑体" w:hAnsi="黑体" w:cs="黑体"/>
          <w:b/>
          <w:bCs/>
          <w:sz w:val="36"/>
          <w:szCs w:val="36"/>
        </w:rPr>
      </w:pPr>
      <w:r w:rsidRPr="002E541F">
        <w:rPr>
          <w:rFonts w:ascii="黑体" w:eastAsia="黑体" w:hAnsi="黑体" w:cs="黑体" w:hint="eastAsia"/>
          <w:b/>
          <w:bCs/>
          <w:sz w:val="36"/>
          <w:szCs w:val="36"/>
        </w:rPr>
        <w:t>运动康复专业</w:t>
      </w:r>
      <w:r w:rsidR="002825C0">
        <w:rPr>
          <w:rFonts w:ascii="黑体" w:eastAsia="黑体" w:hAnsi="黑体" w:cs="黑体" w:hint="eastAsia"/>
          <w:b/>
          <w:bCs/>
          <w:sz w:val="36"/>
          <w:szCs w:val="36"/>
        </w:rPr>
        <w:t>人才</w:t>
      </w:r>
      <w:bookmarkStart w:id="0" w:name="_GoBack"/>
      <w:bookmarkEnd w:id="0"/>
      <w:r w:rsidRPr="002E541F">
        <w:rPr>
          <w:rFonts w:ascii="黑体" w:eastAsia="黑体" w:hAnsi="黑体" w:cs="黑体" w:hint="eastAsia"/>
          <w:b/>
          <w:bCs/>
          <w:sz w:val="36"/>
          <w:szCs w:val="36"/>
        </w:rPr>
        <w:t>培养方案</w:t>
      </w:r>
    </w:p>
    <w:p w:rsidR="002E541F" w:rsidRPr="002E541F" w:rsidRDefault="002E541F" w:rsidP="002E541F">
      <w:pPr>
        <w:spacing w:beforeLines="50" w:before="120" w:afterLines="50" w:after="120" w:line="440" w:lineRule="exact"/>
        <w:rPr>
          <w:sz w:val="20"/>
          <w:szCs w:val="20"/>
        </w:rPr>
      </w:pPr>
      <w:r>
        <w:rPr>
          <w:rFonts w:ascii="黑体" w:eastAsia="黑体" w:hAnsi="黑体" w:cs="黑体"/>
          <w:b/>
          <w:bCs/>
          <w:sz w:val="28"/>
          <w:szCs w:val="28"/>
        </w:rPr>
        <w:t>一、培养目标</w:t>
      </w:r>
    </w:p>
    <w:p w:rsidR="002E541F" w:rsidRPr="002E541F" w:rsidRDefault="002E541F" w:rsidP="002E541F">
      <w:pPr>
        <w:spacing w:line="440" w:lineRule="exact"/>
        <w:ind w:firstLine="456"/>
        <w:rPr>
          <w:sz w:val="20"/>
          <w:szCs w:val="20"/>
        </w:rPr>
      </w:pPr>
      <w:r>
        <w:rPr>
          <w:rFonts w:ascii="宋体" w:hAnsi="宋体" w:cs="宋体"/>
          <w:sz w:val="22"/>
          <w:szCs w:val="22"/>
        </w:rPr>
        <w:t>本专业培养系统掌握康复医学和运动科学方面的知识体系，以及现代康复诊疗和运动伤害防护等技能，熟悉运动规律，能在各级运动队、科研院所、医院、社区、学校、健身机构等部门，从事肌肉骨骼损伤、慢性疾病、神经病损的康复治疗和运动伤害防护等方面工作的高水平应用型人才。</w:t>
      </w:r>
    </w:p>
    <w:p w:rsidR="002E541F" w:rsidRPr="002E541F" w:rsidRDefault="002E541F" w:rsidP="002E541F">
      <w:pPr>
        <w:spacing w:beforeLines="50" w:before="120" w:afterLines="50" w:after="120" w:line="440" w:lineRule="exact"/>
        <w:rPr>
          <w:sz w:val="20"/>
          <w:szCs w:val="20"/>
        </w:rPr>
      </w:pPr>
      <w:r>
        <w:rPr>
          <w:rFonts w:ascii="黑体" w:eastAsia="黑体" w:hAnsi="黑体" w:cs="黑体"/>
          <w:b/>
          <w:bCs/>
          <w:sz w:val="28"/>
          <w:szCs w:val="28"/>
        </w:rPr>
        <w:t>二、</w:t>
      </w:r>
      <w:r>
        <w:rPr>
          <w:rFonts w:ascii="黑体" w:eastAsia="黑体" w:hAnsi="黑体" w:cs="黑体" w:hint="eastAsia"/>
          <w:b/>
          <w:bCs/>
          <w:sz w:val="28"/>
          <w:szCs w:val="28"/>
        </w:rPr>
        <w:t>基本</w:t>
      </w:r>
      <w:r>
        <w:rPr>
          <w:rFonts w:ascii="黑体" w:eastAsia="黑体" w:hAnsi="黑体" w:cs="黑体"/>
          <w:b/>
          <w:bCs/>
          <w:sz w:val="28"/>
          <w:szCs w:val="28"/>
        </w:rPr>
        <w:t>要求</w:t>
      </w:r>
    </w:p>
    <w:p w:rsidR="002E541F" w:rsidRPr="00411D4D" w:rsidRDefault="002E541F" w:rsidP="002E541F">
      <w:pPr>
        <w:spacing w:line="440" w:lineRule="exact"/>
        <w:ind w:firstLine="456"/>
        <w:rPr>
          <w:rFonts w:ascii="宋体" w:hAnsi="宋体" w:cs="宋体"/>
          <w:sz w:val="22"/>
          <w:szCs w:val="22"/>
        </w:rPr>
      </w:pPr>
      <w:r>
        <w:rPr>
          <w:rFonts w:ascii="宋体" w:hAnsi="宋体" w:cs="宋体"/>
          <w:sz w:val="22"/>
          <w:szCs w:val="22"/>
        </w:rPr>
        <w:t>本专业学生主要学习康复医学和运动科学方面的基本理论和基本知识，接受运动伤害防护和康复技术学方面的基本训练，具备常见病损运动康复和常见运动伤病预防所需的基本能力。</w:t>
      </w:r>
    </w:p>
    <w:p w:rsidR="002E541F" w:rsidRDefault="002E541F" w:rsidP="002E541F">
      <w:pPr>
        <w:spacing w:line="440" w:lineRule="exact"/>
        <w:ind w:firstLine="456"/>
        <w:rPr>
          <w:sz w:val="20"/>
          <w:szCs w:val="20"/>
        </w:rPr>
      </w:pPr>
      <w:r>
        <w:rPr>
          <w:rFonts w:ascii="宋体" w:hAnsi="宋体" w:cs="宋体"/>
          <w:sz w:val="22"/>
          <w:szCs w:val="22"/>
        </w:rPr>
        <w:t>毕业生应获得以下几方面的知识和能力：</w:t>
      </w:r>
    </w:p>
    <w:p w:rsidR="002E541F" w:rsidRDefault="002E541F" w:rsidP="002E541F">
      <w:pPr>
        <w:spacing w:line="440" w:lineRule="exact"/>
        <w:ind w:left="440"/>
        <w:rPr>
          <w:sz w:val="20"/>
          <w:szCs w:val="20"/>
        </w:rPr>
      </w:pPr>
      <w:r>
        <w:rPr>
          <w:rFonts w:eastAsia="Times New Roman"/>
          <w:sz w:val="22"/>
          <w:szCs w:val="22"/>
        </w:rPr>
        <w:t>1</w:t>
      </w:r>
      <w:r>
        <w:rPr>
          <w:rFonts w:ascii="宋体" w:hAnsi="宋体" w:cs="宋体"/>
          <w:sz w:val="22"/>
          <w:szCs w:val="22"/>
        </w:rPr>
        <w:t>.掌握运动科学、康复医学的基本理论、基本知识；</w:t>
      </w:r>
    </w:p>
    <w:p w:rsidR="002E541F" w:rsidRDefault="002E541F" w:rsidP="002E541F">
      <w:pPr>
        <w:spacing w:line="440" w:lineRule="exact"/>
        <w:ind w:left="440"/>
        <w:rPr>
          <w:sz w:val="20"/>
          <w:szCs w:val="20"/>
        </w:rPr>
      </w:pPr>
      <w:r>
        <w:rPr>
          <w:rFonts w:eastAsia="Times New Roman"/>
          <w:sz w:val="22"/>
          <w:szCs w:val="22"/>
        </w:rPr>
        <w:t>2</w:t>
      </w:r>
      <w:r>
        <w:rPr>
          <w:rFonts w:ascii="宋体" w:hAnsi="宋体" w:cs="宋体"/>
          <w:sz w:val="22"/>
          <w:szCs w:val="22"/>
        </w:rPr>
        <w:t>.掌握康复评定技术、康复治疗技术、运动伤害防护技术；</w:t>
      </w:r>
    </w:p>
    <w:p w:rsidR="002E541F" w:rsidRDefault="002E541F" w:rsidP="002E541F">
      <w:pPr>
        <w:spacing w:line="440" w:lineRule="exact"/>
        <w:ind w:left="440"/>
        <w:rPr>
          <w:sz w:val="20"/>
          <w:szCs w:val="20"/>
        </w:rPr>
      </w:pPr>
      <w:r>
        <w:rPr>
          <w:rFonts w:eastAsia="Times New Roman"/>
          <w:sz w:val="22"/>
          <w:szCs w:val="22"/>
        </w:rPr>
        <w:t>3</w:t>
      </w:r>
      <w:r>
        <w:rPr>
          <w:rFonts w:ascii="宋体" w:hAnsi="宋体" w:cs="宋体"/>
          <w:sz w:val="22"/>
          <w:szCs w:val="22"/>
        </w:rPr>
        <w:t>.具备肌肉骨骼损伤、慢性代谢性病症、神经病损的伤害评估、康复治疗的能力；</w:t>
      </w:r>
    </w:p>
    <w:p w:rsidR="002E541F" w:rsidRPr="001F193C" w:rsidRDefault="002E541F" w:rsidP="002E541F">
      <w:pPr>
        <w:spacing w:line="440" w:lineRule="exact"/>
        <w:ind w:left="440"/>
        <w:rPr>
          <w:rFonts w:ascii="宋体" w:hAnsi="宋体" w:cs="宋体"/>
          <w:sz w:val="22"/>
          <w:szCs w:val="22"/>
        </w:rPr>
      </w:pPr>
      <w:r>
        <w:rPr>
          <w:rFonts w:eastAsia="Times New Roman"/>
          <w:sz w:val="22"/>
          <w:szCs w:val="22"/>
        </w:rPr>
        <w:t>4</w:t>
      </w:r>
      <w:r>
        <w:rPr>
          <w:rFonts w:ascii="宋体" w:hAnsi="宋体" w:cs="宋体"/>
          <w:sz w:val="22"/>
          <w:szCs w:val="22"/>
        </w:rPr>
        <w:t>.掌握人体机能监控、运动营养指导方法和技术，具有从事相关工作的能力；</w:t>
      </w:r>
    </w:p>
    <w:p w:rsidR="002E541F" w:rsidRPr="001F193C" w:rsidRDefault="002E541F" w:rsidP="002E541F">
      <w:pPr>
        <w:spacing w:line="440" w:lineRule="exact"/>
        <w:ind w:left="440"/>
        <w:rPr>
          <w:rFonts w:ascii="宋体" w:hAnsi="宋体" w:cs="宋体"/>
          <w:sz w:val="22"/>
          <w:szCs w:val="22"/>
        </w:rPr>
      </w:pPr>
      <w:r w:rsidRPr="001F193C">
        <w:rPr>
          <w:rFonts w:ascii="宋体" w:hAnsi="宋体" w:cs="宋体"/>
          <w:sz w:val="22"/>
          <w:szCs w:val="22"/>
        </w:rPr>
        <w:t>5</w:t>
      </w:r>
      <w:r>
        <w:rPr>
          <w:rFonts w:ascii="宋体" w:hAnsi="宋体" w:cs="宋体"/>
          <w:sz w:val="22"/>
          <w:szCs w:val="22"/>
        </w:rPr>
        <w:t>.熟悉党和国家有关体育事业的政策和法规；</w:t>
      </w:r>
    </w:p>
    <w:p w:rsidR="002E541F" w:rsidRPr="001F193C" w:rsidRDefault="002E541F" w:rsidP="002E541F">
      <w:pPr>
        <w:spacing w:line="440" w:lineRule="exact"/>
        <w:ind w:left="440"/>
        <w:rPr>
          <w:rFonts w:ascii="宋体" w:hAnsi="宋体" w:cs="宋体"/>
          <w:sz w:val="22"/>
          <w:szCs w:val="22"/>
        </w:rPr>
      </w:pPr>
      <w:r w:rsidRPr="001F193C">
        <w:rPr>
          <w:rFonts w:ascii="宋体" w:hAnsi="宋体" w:cs="宋体"/>
          <w:sz w:val="22"/>
          <w:szCs w:val="22"/>
        </w:rPr>
        <w:t>6</w:t>
      </w:r>
      <w:r>
        <w:rPr>
          <w:rFonts w:ascii="宋体" w:hAnsi="宋体" w:cs="宋体"/>
          <w:sz w:val="22"/>
          <w:szCs w:val="22"/>
        </w:rPr>
        <w:t>.了解运动康复的理论前沿和发展动态；</w:t>
      </w:r>
    </w:p>
    <w:p w:rsidR="002E541F" w:rsidRPr="001F193C" w:rsidRDefault="002E541F" w:rsidP="002E541F">
      <w:pPr>
        <w:spacing w:line="440" w:lineRule="exact"/>
        <w:ind w:firstLine="456"/>
        <w:rPr>
          <w:rFonts w:ascii="宋体" w:hAnsi="宋体" w:cs="宋体"/>
          <w:sz w:val="22"/>
          <w:szCs w:val="22"/>
        </w:rPr>
      </w:pPr>
      <w:r w:rsidRPr="001F193C">
        <w:rPr>
          <w:rFonts w:ascii="宋体" w:hAnsi="宋体" w:cs="宋体"/>
          <w:sz w:val="22"/>
          <w:szCs w:val="22"/>
        </w:rPr>
        <w:t>7</w:t>
      </w:r>
      <w:r>
        <w:rPr>
          <w:rFonts w:ascii="宋体" w:hAnsi="宋体" w:cs="宋体"/>
          <w:sz w:val="22"/>
          <w:szCs w:val="22"/>
        </w:rPr>
        <w:t>.具有检索和综述专业文献和跟踪本专业及相关专业、学科发展动态的能力，具有一定的批判性思维能力和创新能力；</w:t>
      </w:r>
    </w:p>
    <w:p w:rsidR="002E541F" w:rsidRPr="002E541F" w:rsidRDefault="002E541F" w:rsidP="002E541F">
      <w:pPr>
        <w:spacing w:line="440" w:lineRule="exact"/>
        <w:ind w:left="440"/>
        <w:rPr>
          <w:rFonts w:ascii="宋体" w:hAnsi="宋体" w:cs="宋体"/>
          <w:szCs w:val="21"/>
        </w:rPr>
      </w:pPr>
      <w:r w:rsidRPr="001F193C">
        <w:rPr>
          <w:rFonts w:ascii="宋体" w:hAnsi="宋体" w:cs="宋体"/>
          <w:sz w:val="22"/>
          <w:szCs w:val="22"/>
        </w:rPr>
        <w:t>8.具备基于专业知识技能应用的创新、团队合作意识，以及人际沟通、国际交流合作能力</w:t>
      </w:r>
      <w:r>
        <w:rPr>
          <w:rFonts w:ascii="宋体" w:hAnsi="宋体" w:cs="宋体"/>
          <w:szCs w:val="21"/>
        </w:rPr>
        <w:t>。</w:t>
      </w:r>
    </w:p>
    <w:p w:rsidR="002E541F" w:rsidRDefault="002E541F" w:rsidP="002E541F">
      <w:pPr>
        <w:spacing w:beforeLines="50" w:before="120" w:afterLines="50" w:after="120" w:line="440" w:lineRule="exact"/>
        <w:rPr>
          <w:sz w:val="20"/>
          <w:szCs w:val="20"/>
        </w:rPr>
      </w:pPr>
      <w:r>
        <w:rPr>
          <w:rFonts w:ascii="黑体" w:eastAsia="黑体" w:hAnsi="黑体" w:cs="黑体" w:hint="eastAsia"/>
          <w:b/>
          <w:bCs/>
          <w:sz w:val="28"/>
          <w:szCs w:val="28"/>
        </w:rPr>
        <w:t>三</w:t>
      </w:r>
      <w:r>
        <w:rPr>
          <w:rFonts w:ascii="黑体" w:eastAsia="黑体" w:hAnsi="黑体" w:cs="黑体"/>
          <w:b/>
          <w:bCs/>
          <w:sz w:val="28"/>
          <w:szCs w:val="28"/>
        </w:rPr>
        <w:t>、修业年限</w:t>
      </w:r>
    </w:p>
    <w:p w:rsidR="002E541F" w:rsidRPr="002E541F" w:rsidRDefault="002E541F" w:rsidP="002E541F">
      <w:pPr>
        <w:spacing w:line="440" w:lineRule="exact"/>
        <w:rPr>
          <w:sz w:val="22"/>
          <w:szCs w:val="22"/>
        </w:rPr>
      </w:pPr>
      <w:r w:rsidRPr="002E541F">
        <w:rPr>
          <w:rFonts w:hint="eastAsia"/>
          <w:sz w:val="22"/>
          <w:szCs w:val="22"/>
        </w:rPr>
        <w:t xml:space="preserve"> </w:t>
      </w:r>
      <w:r w:rsidRPr="002E541F">
        <w:rPr>
          <w:sz w:val="22"/>
          <w:szCs w:val="22"/>
        </w:rPr>
        <w:t xml:space="preserve">   </w:t>
      </w:r>
      <w:r w:rsidRPr="002E541F">
        <w:rPr>
          <w:sz w:val="22"/>
          <w:szCs w:val="22"/>
        </w:rPr>
        <w:t>基本学制为</w:t>
      </w:r>
      <w:r w:rsidRPr="002E541F">
        <w:rPr>
          <w:sz w:val="22"/>
          <w:szCs w:val="22"/>
        </w:rPr>
        <w:t>4</w:t>
      </w:r>
      <w:r w:rsidRPr="002E541F">
        <w:rPr>
          <w:sz w:val="22"/>
          <w:szCs w:val="22"/>
        </w:rPr>
        <w:t>年。实行弹性学制，学生可在</w:t>
      </w:r>
      <w:r w:rsidRPr="002E541F">
        <w:rPr>
          <w:sz w:val="22"/>
          <w:szCs w:val="22"/>
        </w:rPr>
        <w:t>3</w:t>
      </w:r>
      <w:r w:rsidRPr="002E541F">
        <w:rPr>
          <w:sz w:val="22"/>
          <w:szCs w:val="22"/>
        </w:rPr>
        <w:t>～</w:t>
      </w:r>
      <w:r w:rsidRPr="002E541F">
        <w:rPr>
          <w:sz w:val="22"/>
          <w:szCs w:val="22"/>
        </w:rPr>
        <w:t>6</w:t>
      </w:r>
      <w:r w:rsidRPr="002E541F">
        <w:rPr>
          <w:sz w:val="22"/>
          <w:szCs w:val="22"/>
        </w:rPr>
        <w:t>年内完成学业。</w:t>
      </w:r>
    </w:p>
    <w:p w:rsidR="002E541F" w:rsidRPr="00FB1865" w:rsidRDefault="002E541F" w:rsidP="002E541F">
      <w:pPr>
        <w:spacing w:beforeLines="50" w:before="120" w:afterLines="50" w:after="120" w:line="440" w:lineRule="exact"/>
        <w:rPr>
          <w:rFonts w:ascii="黑体" w:eastAsia="黑体" w:hAnsi="黑体" w:cs="黑体"/>
          <w:b/>
          <w:bCs/>
          <w:sz w:val="28"/>
          <w:szCs w:val="28"/>
        </w:rPr>
      </w:pPr>
      <w:r>
        <w:rPr>
          <w:rFonts w:ascii="黑体" w:eastAsia="黑体" w:hAnsi="黑体" w:cs="黑体" w:hint="eastAsia"/>
          <w:b/>
          <w:bCs/>
          <w:sz w:val="28"/>
          <w:szCs w:val="28"/>
        </w:rPr>
        <w:t>四、</w:t>
      </w:r>
      <w:r>
        <w:rPr>
          <w:rFonts w:ascii="黑体" w:eastAsia="黑体" w:hAnsi="黑体" w:cs="黑体"/>
          <w:b/>
          <w:bCs/>
          <w:sz w:val="28"/>
          <w:szCs w:val="28"/>
        </w:rPr>
        <w:t>授予学位</w:t>
      </w:r>
    </w:p>
    <w:p w:rsidR="002E541F" w:rsidRPr="002E541F" w:rsidRDefault="002E541F" w:rsidP="002E541F">
      <w:pPr>
        <w:spacing w:line="440" w:lineRule="exact"/>
        <w:rPr>
          <w:sz w:val="22"/>
          <w:szCs w:val="22"/>
        </w:rPr>
      </w:pPr>
      <w:r w:rsidRPr="002E541F">
        <w:rPr>
          <w:rFonts w:hint="eastAsia"/>
          <w:sz w:val="22"/>
          <w:szCs w:val="22"/>
        </w:rPr>
        <w:t xml:space="preserve"> </w:t>
      </w:r>
      <w:r w:rsidRPr="002E541F">
        <w:rPr>
          <w:sz w:val="22"/>
          <w:szCs w:val="22"/>
        </w:rPr>
        <w:t xml:space="preserve">   </w:t>
      </w:r>
      <w:r w:rsidRPr="002E541F">
        <w:rPr>
          <w:rFonts w:hint="eastAsia"/>
          <w:sz w:val="22"/>
          <w:szCs w:val="22"/>
        </w:rPr>
        <w:t>教育学学位</w:t>
      </w:r>
    </w:p>
    <w:p w:rsidR="002E541F" w:rsidRPr="002E541F" w:rsidRDefault="002E541F" w:rsidP="002E541F">
      <w:pPr>
        <w:spacing w:beforeLines="50" w:before="120" w:afterLines="50" w:after="120" w:line="440" w:lineRule="exact"/>
        <w:rPr>
          <w:rFonts w:ascii="黑体" w:eastAsia="黑体" w:hAnsi="黑体" w:cs="黑体"/>
          <w:b/>
          <w:bCs/>
          <w:sz w:val="28"/>
          <w:szCs w:val="28"/>
        </w:rPr>
      </w:pPr>
      <w:r w:rsidRPr="00FB1865">
        <w:rPr>
          <w:rFonts w:ascii="黑体" w:eastAsia="黑体" w:hAnsi="黑体" w:cs="黑体" w:hint="eastAsia"/>
          <w:b/>
          <w:bCs/>
          <w:sz w:val="28"/>
          <w:szCs w:val="28"/>
        </w:rPr>
        <w:t>五、</w:t>
      </w:r>
      <w:r w:rsidRPr="00FB1865">
        <w:rPr>
          <w:rFonts w:ascii="黑体" w:eastAsia="黑体" w:hAnsi="黑体" w:cs="黑体"/>
          <w:b/>
          <w:bCs/>
          <w:sz w:val="28"/>
          <w:szCs w:val="28"/>
        </w:rPr>
        <w:t>主要课程</w:t>
      </w:r>
    </w:p>
    <w:p w:rsidR="002E541F" w:rsidRPr="002E541F" w:rsidRDefault="002E541F" w:rsidP="002E541F">
      <w:pPr>
        <w:spacing w:line="440" w:lineRule="exact"/>
        <w:ind w:firstLine="440"/>
        <w:rPr>
          <w:rFonts w:ascii="宋体" w:hAnsi="宋体" w:cs="宋体"/>
          <w:sz w:val="22"/>
          <w:szCs w:val="22"/>
        </w:rPr>
      </w:pPr>
      <w:r w:rsidRPr="00691548">
        <w:rPr>
          <w:rFonts w:ascii="宋体" w:hAnsi="宋体" w:cs="宋体"/>
          <w:sz w:val="22"/>
          <w:szCs w:val="22"/>
        </w:rPr>
        <w:t>康复评定学、</w:t>
      </w:r>
      <w:r>
        <w:rPr>
          <w:rFonts w:ascii="宋体" w:hAnsi="宋体" w:cs="宋体"/>
          <w:sz w:val="22"/>
          <w:szCs w:val="22"/>
        </w:rPr>
        <w:t>运动康复技术学、运动损伤</w:t>
      </w:r>
      <w:r>
        <w:rPr>
          <w:rFonts w:ascii="宋体" w:hAnsi="宋体" w:cs="宋体" w:hint="eastAsia"/>
          <w:sz w:val="22"/>
          <w:szCs w:val="22"/>
        </w:rPr>
        <w:t>与康复</w:t>
      </w:r>
      <w:r>
        <w:rPr>
          <w:rFonts w:ascii="宋体" w:hAnsi="宋体" w:cs="宋体"/>
          <w:sz w:val="22"/>
          <w:szCs w:val="22"/>
        </w:rPr>
        <w:t>、</w:t>
      </w:r>
      <w:r w:rsidRPr="00691548">
        <w:rPr>
          <w:rFonts w:ascii="宋体" w:hAnsi="宋体" w:cs="宋体"/>
          <w:sz w:val="22"/>
          <w:szCs w:val="22"/>
        </w:rPr>
        <w:t>肌肉骨骼康复、</w:t>
      </w:r>
      <w:r>
        <w:rPr>
          <w:rFonts w:ascii="宋体" w:hAnsi="宋体" w:cs="宋体"/>
          <w:sz w:val="22"/>
          <w:szCs w:val="22"/>
        </w:rPr>
        <w:t>慢性疾病运动康复、神经病损康复。</w:t>
      </w:r>
    </w:p>
    <w:p w:rsidR="002E541F" w:rsidRPr="002E541F" w:rsidRDefault="002E541F" w:rsidP="002E541F">
      <w:pPr>
        <w:spacing w:beforeLines="50" w:before="120" w:afterLines="50" w:after="120" w:line="440" w:lineRule="exact"/>
        <w:rPr>
          <w:sz w:val="20"/>
          <w:szCs w:val="20"/>
        </w:rPr>
      </w:pPr>
      <w:r>
        <w:rPr>
          <w:rFonts w:ascii="黑体" w:eastAsia="黑体" w:hAnsi="黑体" w:cs="黑体" w:hint="eastAsia"/>
          <w:b/>
          <w:bCs/>
          <w:sz w:val="28"/>
          <w:szCs w:val="28"/>
        </w:rPr>
        <w:t>六</w:t>
      </w:r>
      <w:r>
        <w:rPr>
          <w:rFonts w:ascii="黑体" w:eastAsia="黑体" w:hAnsi="黑体" w:cs="黑体"/>
          <w:b/>
          <w:bCs/>
          <w:sz w:val="28"/>
          <w:szCs w:val="28"/>
        </w:rPr>
        <w:t>、主要实践性教学环节</w:t>
      </w:r>
    </w:p>
    <w:p w:rsidR="002E541F" w:rsidRPr="002E541F" w:rsidRDefault="002E541F" w:rsidP="002E541F">
      <w:pPr>
        <w:spacing w:line="440" w:lineRule="exact"/>
        <w:ind w:left="440"/>
        <w:rPr>
          <w:sz w:val="20"/>
          <w:szCs w:val="20"/>
        </w:rPr>
      </w:pPr>
      <w:r>
        <w:rPr>
          <w:rFonts w:ascii="宋体" w:hAnsi="宋体" w:cs="宋体"/>
          <w:sz w:val="22"/>
          <w:szCs w:val="22"/>
        </w:rPr>
        <w:t>军事训练、专业实习、毕业论文、创新实践、社会实践等。</w:t>
      </w:r>
    </w:p>
    <w:p w:rsidR="002E541F" w:rsidRPr="002E541F" w:rsidRDefault="002E541F" w:rsidP="002E541F">
      <w:pPr>
        <w:spacing w:beforeLines="50" w:before="120" w:afterLines="50" w:after="120" w:line="440" w:lineRule="exact"/>
        <w:rPr>
          <w:sz w:val="20"/>
          <w:szCs w:val="20"/>
        </w:rPr>
      </w:pPr>
      <w:r>
        <w:rPr>
          <w:rFonts w:ascii="黑体" w:eastAsia="黑体" w:hAnsi="黑体" w:cs="黑体" w:hint="eastAsia"/>
          <w:b/>
          <w:bCs/>
          <w:sz w:val="28"/>
          <w:szCs w:val="28"/>
        </w:rPr>
        <w:t>七</w:t>
      </w:r>
      <w:r>
        <w:rPr>
          <w:rFonts w:ascii="黑体" w:eastAsia="黑体" w:hAnsi="黑体" w:cs="黑体"/>
          <w:b/>
          <w:bCs/>
          <w:sz w:val="28"/>
          <w:szCs w:val="28"/>
        </w:rPr>
        <w:t>、主要专业实验</w:t>
      </w:r>
    </w:p>
    <w:p w:rsidR="002E541F" w:rsidRDefault="002E541F" w:rsidP="002E541F">
      <w:pPr>
        <w:spacing w:line="440" w:lineRule="exact"/>
        <w:ind w:firstLine="456"/>
        <w:rPr>
          <w:rFonts w:ascii="宋体" w:hAnsi="宋体" w:cs="宋体"/>
          <w:sz w:val="22"/>
          <w:szCs w:val="22"/>
        </w:rPr>
      </w:pPr>
      <w:r w:rsidRPr="006769F2">
        <w:rPr>
          <w:rFonts w:ascii="宋体" w:hAnsi="宋体" w:cs="宋体"/>
          <w:sz w:val="22"/>
          <w:szCs w:val="22"/>
        </w:rPr>
        <w:t>运动解剖学实验、运动生理学实验、</w:t>
      </w:r>
      <w:r w:rsidRPr="006769F2">
        <w:rPr>
          <w:rFonts w:ascii="宋体" w:hAnsi="宋体" w:cs="宋体" w:hint="eastAsia"/>
          <w:sz w:val="22"/>
          <w:szCs w:val="22"/>
        </w:rPr>
        <w:t>康复评定学</w:t>
      </w:r>
      <w:r>
        <w:rPr>
          <w:rFonts w:ascii="宋体" w:hAnsi="宋体" w:cs="宋体" w:hint="eastAsia"/>
          <w:sz w:val="22"/>
          <w:szCs w:val="22"/>
        </w:rPr>
        <w:t>、</w:t>
      </w:r>
      <w:r w:rsidRPr="006769F2">
        <w:rPr>
          <w:rFonts w:ascii="宋体" w:hAnsi="宋体" w:cs="宋体" w:hint="eastAsia"/>
          <w:sz w:val="22"/>
          <w:szCs w:val="22"/>
        </w:rPr>
        <w:t>运动康复治疗技术</w:t>
      </w:r>
      <w:r>
        <w:rPr>
          <w:rFonts w:ascii="宋体" w:hAnsi="宋体" w:cs="宋体" w:hint="eastAsia"/>
          <w:sz w:val="22"/>
          <w:szCs w:val="22"/>
        </w:rPr>
        <w:t>、</w:t>
      </w:r>
      <w:r w:rsidRPr="006769F2">
        <w:rPr>
          <w:rFonts w:ascii="宋体" w:hAnsi="宋体" w:cs="宋体" w:hint="eastAsia"/>
          <w:sz w:val="22"/>
          <w:szCs w:val="22"/>
        </w:rPr>
        <w:t>肌肉骨骼康复</w:t>
      </w:r>
      <w:r>
        <w:rPr>
          <w:rFonts w:ascii="宋体" w:hAnsi="宋体" w:cs="宋体" w:hint="eastAsia"/>
          <w:sz w:val="22"/>
          <w:szCs w:val="22"/>
        </w:rPr>
        <w:t>、</w:t>
      </w:r>
      <w:r w:rsidRPr="006769F2">
        <w:rPr>
          <w:rFonts w:ascii="宋体" w:hAnsi="宋体" w:cs="宋体" w:hint="eastAsia"/>
          <w:sz w:val="22"/>
          <w:szCs w:val="22"/>
        </w:rPr>
        <w:t>慢性疾病康复</w:t>
      </w:r>
      <w:r>
        <w:rPr>
          <w:rFonts w:ascii="宋体" w:hAnsi="宋体" w:cs="宋体" w:hint="eastAsia"/>
          <w:sz w:val="22"/>
          <w:szCs w:val="22"/>
        </w:rPr>
        <w:t>、</w:t>
      </w:r>
      <w:r w:rsidRPr="006769F2">
        <w:rPr>
          <w:rFonts w:ascii="宋体" w:hAnsi="宋体" w:cs="宋体" w:hint="eastAsia"/>
          <w:sz w:val="22"/>
          <w:szCs w:val="22"/>
        </w:rPr>
        <w:t>神经病损康复</w:t>
      </w:r>
      <w:r>
        <w:rPr>
          <w:rFonts w:ascii="宋体" w:hAnsi="宋体" w:cs="宋体" w:hint="eastAsia"/>
          <w:sz w:val="22"/>
          <w:szCs w:val="22"/>
        </w:rPr>
        <w:t>、</w:t>
      </w:r>
      <w:r w:rsidRPr="006769F2">
        <w:rPr>
          <w:rFonts w:ascii="宋体" w:hAnsi="宋体" w:cs="宋体" w:hint="eastAsia"/>
          <w:sz w:val="22"/>
          <w:szCs w:val="22"/>
        </w:rPr>
        <w:t>运动损伤与康复</w:t>
      </w:r>
      <w:r>
        <w:rPr>
          <w:rFonts w:ascii="宋体" w:hAnsi="宋体" w:cs="宋体" w:hint="eastAsia"/>
          <w:sz w:val="22"/>
          <w:szCs w:val="22"/>
        </w:rPr>
        <w:t>、</w:t>
      </w:r>
      <w:r w:rsidRPr="006769F2">
        <w:rPr>
          <w:rFonts w:ascii="宋体" w:hAnsi="宋体" w:cs="宋体" w:hint="eastAsia"/>
          <w:sz w:val="22"/>
          <w:szCs w:val="22"/>
        </w:rPr>
        <w:t>体育保健学</w:t>
      </w:r>
      <w:r>
        <w:rPr>
          <w:rFonts w:ascii="宋体" w:hAnsi="宋体" w:cs="宋体" w:hint="eastAsia"/>
          <w:sz w:val="22"/>
          <w:szCs w:val="22"/>
        </w:rPr>
        <w:t>、</w:t>
      </w:r>
      <w:r w:rsidRPr="006769F2">
        <w:rPr>
          <w:rFonts w:ascii="宋体" w:hAnsi="宋体" w:cs="宋体" w:hint="eastAsia"/>
          <w:sz w:val="22"/>
          <w:szCs w:val="22"/>
        </w:rPr>
        <w:t>运动生物化学</w:t>
      </w:r>
      <w:r>
        <w:rPr>
          <w:rFonts w:ascii="宋体" w:hAnsi="宋体" w:cs="宋体" w:hint="eastAsia"/>
          <w:sz w:val="22"/>
          <w:szCs w:val="22"/>
        </w:rPr>
        <w:t>、</w:t>
      </w:r>
      <w:r w:rsidRPr="006769F2">
        <w:rPr>
          <w:rFonts w:ascii="宋体" w:hAnsi="宋体" w:cs="宋体" w:hint="eastAsia"/>
          <w:sz w:val="22"/>
          <w:szCs w:val="22"/>
        </w:rPr>
        <w:t>贴扎术</w:t>
      </w:r>
      <w:r>
        <w:rPr>
          <w:rFonts w:ascii="宋体" w:hAnsi="宋体" w:cs="宋体" w:hint="eastAsia"/>
          <w:sz w:val="22"/>
          <w:szCs w:val="22"/>
        </w:rPr>
        <w:t>。</w:t>
      </w:r>
    </w:p>
    <w:p w:rsidR="002E541F" w:rsidRPr="00FB1865" w:rsidRDefault="002E541F" w:rsidP="002E541F">
      <w:pPr>
        <w:spacing w:line="320" w:lineRule="exact"/>
        <w:rPr>
          <w:rFonts w:ascii="黑体" w:eastAsia="黑体" w:hAnsi="黑体" w:cs="黑体"/>
          <w:b/>
          <w:bCs/>
          <w:sz w:val="28"/>
          <w:szCs w:val="28"/>
        </w:rPr>
      </w:pPr>
      <w:r w:rsidRPr="00FB1865">
        <w:rPr>
          <w:rFonts w:ascii="黑体" w:eastAsia="黑体" w:hAnsi="黑体" w:cs="黑体" w:hint="eastAsia"/>
          <w:b/>
          <w:bCs/>
          <w:sz w:val="28"/>
          <w:szCs w:val="28"/>
        </w:rPr>
        <w:lastRenderedPageBreak/>
        <w:t>八、教学计划</w:t>
      </w:r>
    </w:p>
    <w:p w:rsidR="002E541F" w:rsidRDefault="002E541F" w:rsidP="002E541F">
      <w:pPr>
        <w:spacing w:line="149" w:lineRule="exact"/>
        <w:rPr>
          <w:sz w:val="20"/>
          <w:szCs w:val="20"/>
        </w:rPr>
      </w:pPr>
    </w:p>
    <w:tbl>
      <w:tblPr>
        <w:tblW w:w="10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766"/>
        <w:gridCol w:w="2300"/>
        <w:gridCol w:w="880"/>
        <w:gridCol w:w="557"/>
        <w:gridCol w:w="579"/>
        <w:gridCol w:w="579"/>
        <w:gridCol w:w="579"/>
        <w:gridCol w:w="554"/>
        <w:gridCol w:w="557"/>
        <w:gridCol w:w="554"/>
        <w:gridCol w:w="560"/>
        <w:gridCol w:w="907"/>
        <w:gridCol w:w="750"/>
      </w:tblGrid>
      <w:tr w:rsidR="002E541F" w:rsidRPr="008534E1" w:rsidTr="002332EC">
        <w:trPr>
          <w:trHeight w:val="765"/>
          <w:jc w:val="center"/>
        </w:trPr>
        <w:tc>
          <w:tcPr>
            <w:tcW w:w="478"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课程</w:t>
            </w:r>
            <w:r w:rsidRPr="008534E1">
              <w:rPr>
                <w:rFonts w:ascii="宋体" w:hAnsi="宋体" w:cs="宋体" w:hint="eastAsia"/>
                <w:b/>
                <w:bCs/>
                <w:color w:val="000000"/>
                <w:kern w:val="0"/>
                <w:sz w:val="18"/>
                <w:szCs w:val="18"/>
              </w:rPr>
              <w:br/>
              <w:t>模块</w:t>
            </w:r>
          </w:p>
        </w:tc>
        <w:tc>
          <w:tcPr>
            <w:tcW w:w="766"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课程类型</w:t>
            </w:r>
          </w:p>
        </w:tc>
        <w:tc>
          <w:tcPr>
            <w:tcW w:w="2300" w:type="dxa"/>
            <w:shd w:val="clear" w:color="auto" w:fill="auto"/>
            <w:noWrap/>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课程名称</w:t>
            </w:r>
          </w:p>
        </w:tc>
        <w:tc>
          <w:tcPr>
            <w:tcW w:w="880" w:type="dxa"/>
            <w:shd w:val="clear" w:color="auto" w:fill="auto"/>
            <w:noWrap/>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课程编号</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学分</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学时</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理论学时</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实践学时</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研讨学时</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修读学期</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课程属性</w:t>
            </w:r>
          </w:p>
        </w:tc>
        <w:tc>
          <w:tcPr>
            <w:tcW w:w="56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考核方式</w:t>
            </w:r>
          </w:p>
        </w:tc>
        <w:tc>
          <w:tcPr>
            <w:tcW w:w="90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备注</w:t>
            </w:r>
          </w:p>
        </w:tc>
        <w:tc>
          <w:tcPr>
            <w:tcW w:w="75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毕业应修学分</w:t>
            </w:r>
          </w:p>
        </w:tc>
      </w:tr>
      <w:tr w:rsidR="002E541F" w:rsidRPr="008534E1" w:rsidTr="002332EC">
        <w:trPr>
          <w:trHeight w:val="270"/>
          <w:jc w:val="center"/>
        </w:trPr>
        <w:tc>
          <w:tcPr>
            <w:tcW w:w="478"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通识教育</w:t>
            </w: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思想政治理论课</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思想道德修养与法律基础</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5303001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2.5</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中国近现代史纲要</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5303002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2.5</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马克思主义基本原理概论</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5303003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2.5</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毛泽东思想和中国特色社会主义理论体系概论</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5305004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4.5</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思想政治理论课实践教学</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5302005</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形势与政策</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5302106</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3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军事理论技能课</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军事理论</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7102001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r>
      <w:tr w:rsidR="002E541F" w:rsidRPr="008534E1" w:rsidTr="002332EC">
        <w:trPr>
          <w:trHeight w:val="3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军事技能</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7102002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112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112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br/>
              <w:t>心理健康课</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大学生心理健康与成长成才（1）</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7101003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大学生心理健康与成长成才（2）</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7101004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入学教育</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7101001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外语类</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大学英语（1）</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1903441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或其它语种</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12</w:t>
            </w: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大学英语（2）</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1903442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或其它语种</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大学英语（3）</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1903443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或其它语种</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大学英语（4）</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1903444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考试</w:t>
            </w:r>
          </w:p>
        </w:tc>
        <w:tc>
          <w:tcPr>
            <w:tcW w:w="90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或其它语种</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创新创业类</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大学生职业生涯规划</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6601002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大学生就业指导</w:t>
            </w:r>
          </w:p>
        </w:tc>
        <w:tc>
          <w:tcPr>
            <w:tcW w:w="88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6601003</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7</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创业基础</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5202001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信息类</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大学计算机</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3103003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素质类</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文史经典与中华文化模块</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1至4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8</w:t>
            </w:r>
          </w:p>
        </w:tc>
      </w:tr>
      <w:tr w:rsidR="002E541F" w:rsidRPr="008534E1" w:rsidTr="002332EC">
        <w:trPr>
          <w:trHeight w:val="315"/>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社会发展与世界视野模块</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1至4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科学探索与技术创新模块</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1至4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艺术创作与审美体验模块</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1至4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考查</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1421"/>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230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合计</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50</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884</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676</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160</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32</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52</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6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90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50</w:t>
            </w:r>
          </w:p>
        </w:tc>
      </w:tr>
      <w:tr w:rsidR="002E541F" w:rsidRPr="008534E1" w:rsidTr="002332EC">
        <w:trPr>
          <w:trHeight w:val="270"/>
          <w:jc w:val="center"/>
        </w:trPr>
        <w:tc>
          <w:tcPr>
            <w:tcW w:w="478"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专</w:t>
            </w:r>
            <w:r w:rsidRPr="008534E1">
              <w:rPr>
                <w:rFonts w:ascii="宋体" w:hAnsi="宋体" w:cs="宋体" w:hint="eastAsia"/>
                <w:color w:val="000000"/>
                <w:kern w:val="0"/>
                <w:sz w:val="18"/>
                <w:szCs w:val="18"/>
              </w:rPr>
              <w:lastRenderedPageBreak/>
              <w:t>业教育</w:t>
            </w:r>
          </w:p>
        </w:tc>
        <w:tc>
          <w:tcPr>
            <w:tcW w:w="766" w:type="dxa"/>
            <w:vMerge w:val="restart"/>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lastRenderedPageBreak/>
              <w:t>专业基</w:t>
            </w:r>
            <w:r w:rsidRPr="008534E1">
              <w:rPr>
                <w:rFonts w:ascii="宋体" w:hAnsi="宋体" w:cs="宋体" w:hint="eastAsia"/>
                <w:kern w:val="0"/>
                <w:sz w:val="18"/>
                <w:szCs w:val="18"/>
              </w:rPr>
              <w:lastRenderedPageBreak/>
              <w:t>础课</w:t>
            </w: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lastRenderedPageBreak/>
              <w:t>体育概论</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3202007</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w:t>
            </w:r>
            <w:r w:rsidRPr="008534E1">
              <w:rPr>
                <w:rFonts w:ascii="宋体" w:hAnsi="宋体" w:cs="宋体" w:hint="eastAsia"/>
                <w:kern w:val="0"/>
                <w:sz w:val="18"/>
                <w:szCs w:val="18"/>
              </w:rPr>
              <w:lastRenderedPageBreak/>
              <w:t>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lastRenderedPageBreak/>
              <w:t>考</w:t>
            </w:r>
            <w:r w:rsidRPr="008534E1">
              <w:rPr>
                <w:rFonts w:ascii="宋体" w:hAnsi="宋体" w:cs="宋体" w:hint="eastAsia"/>
                <w:kern w:val="0"/>
                <w:sz w:val="20"/>
                <w:szCs w:val="20"/>
              </w:rPr>
              <w:lastRenderedPageBreak/>
              <w:t>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lastRenderedPageBreak/>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20</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运动解剖学</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3204008</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5</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80</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64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1至2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运动生理学</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3204009</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5</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80</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64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1至2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运动心理学</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3202010</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体育社会学</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3202011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22"/>
                <w:szCs w:val="22"/>
              </w:rPr>
            </w:pPr>
            <w:r w:rsidRPr="008534E1">
              <w:rPr>
                <w:rFonts w:ascii="宋体" w:hAnsi="宋体" w:cs="宋体" w:hint="eastAsia"/>
                <w:kern w:val="0"/>
                <w:sz w:val="22"/>
                <w:szCs w:val="22"/>
              </w:rPr>
              <w:t>32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健康教育学</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3202012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体育科学研究方法</w:t>
            </w:r>
          </w:p>
        </w:tc>
        <w:tc>
          <w:tcPr>
            <w:tcW w:w="880" w:type="dxa"/>
            <w:shd w:val="clear" w:color="000000" w:fill="FFFFFF"/>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3204013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专业核心课</w:t>
            </w: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康复评定学*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3204114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4</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64</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64</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23</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运动康复治疗技术*</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3207115</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7</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112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30</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82</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5至6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肌肉骨骼康复*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3204116</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4</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64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慢性疾病康复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3202117</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神经病损康复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3202118</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18</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运动损伤与康复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3204119</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4</w:t>
            </w:r>
          </w:p>
        </w:tc>
        <w:tc>
          <w:tcPr>
            <w:tcW w:w="579"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64</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48</w:t>
            </w:r>
          </w:p>
        </w:tc>
        <w:tc>
          <w:tcPr>
            <w:tcW w:w="579"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专业拓展课程</w:t>
            </w: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体育统计学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3202120</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36</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体育保健学</w:t>
            </w:r>
          </w:p>
        </w:tc>
        <w:tc>
          <w:tcPr>
            <w:tcW w:w="880" w:type="dxa"/>
            <w:shd w:val="clear" w:color="auto" w:fill="auto"/>
            <w:noWrap/>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3204121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4</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64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48</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运动营养学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运动生物化学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运动处方理论与实践</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运动医务监督</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3202125</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贴扎术</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3202126</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康复医学概论</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3202127</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水中康复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3202128</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针灸学基础</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3202129</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康复心理学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3202130</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中医学基础</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骨科影像诊断学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24</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8</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现场急救学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推拿学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教育学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3202135</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22"/>
                <w:szCs w:val="22"/>
              </w:rPr>
            </w:pPr>
            <w:r w:rsidRPr="008534E1">
              <w:rPr>
                <w:rFonts w:ascii="宋体" w:hAnsi="宋体" w:cs="宋体" w:hint="eastAsia"/>
                <w:color w:val="000000"/>
                <w:kern w:val="0"/>
                <w:sz w:val="22"/>
                <w:szCs w:val="22"/>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w:t>
            </w:r>
            <w:r w:rsidRPr="008534E1">
              <w:rPr>
                <w:rFonts w:ascii="宋体" w:hAnsi="宋体" w:cs="宋体" w:hint="eastAsia"/>
                <w:kern w:val="0"/>
                <w:sz w:val="18"/>
                <w:szCs w:val="18"/>
              </w:rPr>
              <w:lastRenderedPageBreak/>
              <w:t>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lastRenderedPageBreak/>
              <w:t>考</w:t>
            </w:r>
            <w:r w:rsidRPr="008534E1">
              <w:rPr>
                <w:rFonts w:ascii="宋体" w:hAnsi="宋体" w:cs="宋体" w:hint="eastAsia"/>
                <w:kern w:val="0"/>
                <w:sz w:val="20"/>
                <w:szCs w:val="20"/>
              </w:rPr>
              <w:lastRenderedPageBreak/>
              <w:t>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lastRenderedPageBreak/>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心理学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3202136</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22"/>
                <w:szCs w:val="22"/>
              </w:rPr>
            </w:pPr>
            <w:r w:rsidRPr="008534E1">
              <w:rPr>
                <w:rFonts w:ascii="宋体" w:hAnsi="宋体" w:cs="宋体" w:hint="eastAsia"/>
                <w:color w:val="000000"/>
                <w:kern w:val="0"/>
                <w:sz w:val="22"/>
                <w:szCs w:val="22"/>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考试</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五禽戏</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3202137</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restart"/>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选修不得少于8学分</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8</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康复普拉提</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3202138</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noWrap/>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易筋经</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3202139</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八段锦</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3202140</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导引养生术</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健美操</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3202142</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艺术史概论</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3202143</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音乐鉴赏</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3202144</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2</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茶酒文化鉴赏</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3202145</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color w:val="000000"/>
                <w:kern w:val="0"/>
                <w:sz w:val="18"/>
                <w:szCs w:val="18"/>
              </w:rPr>
            </w:pPr>
            <w:r w:rsidRPr="008534E1">
              <w:rPr>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noWrap/>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健身理论与指导</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3202146</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54"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noWrap/>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游泳</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3202147</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田径</w:t>
            </w:r>
          </w:p>
        </w:tc>
        <w:tc>
          <w:tcPr>
            <w:tcW w:w="880" w:type="dxa"/>
            <w:shd w:val="clear" w:color="auto" w:fill="auto"/>
            <w:vAlign w:val="center"/>
            <w:hideMark/>
          </w:tcPr>
          <w:p w:rsidR="002E541F" w:rsidRPr="008534E1" w:rsidRDefault="002E541F" w:rsidP="002332EC">
            <w:pPr>
              <w:widowControl/>
              <w:jc w:val="right"/>
              <w:rPr>
                <w:rFonts w:ascii="宋体" w:hAnsi="宋体" w:cs="宋体"/>
                <w:kern w:val="0"/>
                <w:sz w:val="18"/>
                <w:szCs w:val="18"/>
              </w:rPr>
            </w:pPr>
            <w:r w:rsidRPr="008534E1">
              <w:rPr>
                <w:rFonts w:ascii="宋体" w:hAnsi="宋体" w:cs="宋体" w:hint="eastAsia"/>
                <w:kern w:val="0"/>
                <w:sz w:val="18"/>
                <w:szCs w:val="18"/>
              </w:rPr>
              <w:t>3202148</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20"/>
                <w:szCs w:val="20"/>
              </w:rPr>
            </w:pPr>
            <w:r w:rsidRPr="008534E1">
              <w:rPr>
                <w:rFonts w:ascii="宋体" w:hAnsi="宋体" w:cs="宋体" w:hint="eastAsia"/>
                <w:kern w:val="0"/>
                <w:sz w:val="20"/>
                <w:szCs w:val="20"/>
              </w:rPr>
              <w:t>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32</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79"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16</w:t>
            </w:r>
          </w:p>
        </w:tc>
        <w:tc>
          <w:tcPr>
            <w:tcW w:w="554"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right"/>
              <w:rPr>
                <w:rFonts w:ascii="宋体" w:hAnsi="宋体" w:cs="宋体"/>
                <w:color w:val="000000"/>
                <w:kern w:val="0"/>
                <w:sz w:val="18"/>
                <w:szCs w:val="18"/>
              </w:rPr>
            </w:pPr>
            <w:r w:rsidRPr="008534E1">
              <w:rPr>
                <w:rFonts w:ascii="宋体" w:hAnsi="宋体" w:cs="宋体" w:hint="eastAsia"/>
                <w:color w:val="000000"/>
                <w:kern w:val="0"/>
                <w:sz w:val="18"/>
                <w:szCs w:val="18"/>
              </w:rPr>
              <w:t>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选修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50" w:type="dxa"/>
            <w:vMerge/>
            <w:vAlign w:val="center"/>
            <w:hideMark/>
          </w:tcPr>
          <w:p w:rsidR="002E541F" w:rsidRPr="008534E1" w:rsidRDefault="002E541F" w:rsidP="002332EC">
            <w:pPr>
              <w:widowControl/>
              <w:jc w:val="left"/>
              <w:rPr>
                <w:rFonts w:ascii="宋体" w:hAnsi="宋体" w:cs="宋体"/>
                <w:color w:val="000000"/>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restart"/>
            <w:shd w:val="clear" w:color="auto" w:fill="auto"/>
            <w:vAlign w:val="center"/>
            <w:hideMark/>
          </w:tcPr>
          <w:p w:rsidR="002E541F" w:rsidRPr="008534E1" w:rsidRDefault="002E541F" w:rsidP="002332EC">
            <w:pPr>
              <w:widowControl/>
              <w:jc w:val="left"/>
              <w:rPr>
                <w:rFonts w:ascii="宋体" w:hAnsi="宋体" w:cs="宋体"/>
                <w:kern w:val="0"/>
                <w:sz w:val="18"/>
                <w:szCs w:val="18"/>
              </w:rPr>
            </w:pPr>
            <w:r w:rsidRPr="008534E1">
              <w:rPr>
                <w:rFonts w:ascii="宋体" w:hAnsi="宋体" w:cs="宋体" w:hint="eastAsia"/>
                <w:kern w:val="0"/>
                <w:sz w:val="18"/>
                <w:szCs w:val="18"/>
              </w:rPr>
              <w:t>实践环节</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教</w:t>
            </w:r>
            <w:r w:rsidRPr="008534E1">
              <w:rPr>
                <w:rFonts w:ascii="宋体" w:hAnsi="宋体" w:cs="宋体" w:hint="eastAsia"/>
                <w:color w:val="000000"/>
                <w:kern w:val="0"/>
                <w:sz w:val="18"/>
                <w:szCs w:val="18"/>
              </w:rPr>
              <w:t>育见习</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DF1988" w:rsidP="002332EC">
            <w:pPr>
              <w:widowControl/>
              <w:jc w:val="left"/>
              <w:rPr>
                <w:rFonts w:ascii="宋体" w:hAnsi="宋体" w:cs="宋体"/>
                <w:color w:val="000000"/>
                <w:kern w:val="0"/>
                <w:sz w:val="18"/>
                <w:szCs w:val="18"/>
              </w:rPr>
            </w:pPr>
            <w:r>
              <w:rPr>
                <w:rFonts w:ascii="宋体" w:hAnsi="宋体" w:cs="宋体"/>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restart"/>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24</w:t>
            </w: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教育实习</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18</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544</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544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6-7</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vMerge/>
            <w:vAlign w:val="center"/>
            <w:hideMark/>
          </w:tcPr>
          <w:p w:rsidR="002E541F" w:rsidRPr="008534E1" w:rsidRDefault="002E541F" w:rsidP="002332EC">
            <w:pPr>
              <w:widowControl/>
              <w:jc w:val="left"/>
              <w:rPr>
                <w:rFonts w:ascii="宋体" w:hAnsi="宋体" w:cs="宋体"/>
                <w:kern w:val="0"/>
                <w:sz w:val="18"/>
                <w:szCs w:val="18"/>
              </w:rPr>
            </w:pP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毕业论文（毕业设计）</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4</w:t>
            </w:r>
          </w:p>
        </w:tc>
        <w:tc>
          <w:tcPr>
            <w:tcW w:w="579"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64</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64</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8</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考查</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vMerge/>
            <w:vAlign w:val="center"/>
            <w:hideMark/>
          </w:tcPr>
          <w:p w:rsidR="002E541F" w:rsidRPr="008534E1" w:rsidRDefault="002E541F" w:rsidP="002332EC">
            <w:pPr>
              <w:widowControl/>
              <w:jc w:val="left"/>
              <w:rPr>
                <w:rFonts w:ascii="宋体" w:hAnsi="宋体" w:cs="宋体"/>
                <w:kern w:val="0"/>
                <w:sz w:val="18"/>
                <w:szCs w:val="18"/>
              </w:rPr>
            </w:pPr>
          </w:p>
        </w:tc>
      </w:tr>
      <w:tr w:rsidR="002E541F" w:rsidRPr="008534E1" w:rsidTr="002332EC">
        <w:trPr>
          <w:trHeight w:val="27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3066" w:type="dxa"/>
            <w:gridSpan w:val="2"/>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合计</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127</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1728</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908</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1268</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152</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6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90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111</w:t>
            </w:r>
          </w:p>
        </w:tc>
      </w:tr>
      <w:tr w:rsidR="002E541F" w:rsidRPr="008534E1" w:rsidTr="002332EC">
        <w:trPr>
          <w:trHeight w:val="2800"/>
          <w:jc w:val="center"/>
        </w:trPr>
        <w:tc>
          <w:tcPr>
            <w:tcW w:w="478" w:type="dxa"/>
            <w:vMerge w:val="restart"/>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个性发展</w:t>
            </w:r>
          </w:p>
        </w:tc>
        <w:tc>
          <w:tcPr>
            <w:tcW w:w="766"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第二课堂</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大学生能力素质拓展课程</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5605001</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80</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1-7</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必修</w:t>
            </w:r>
          </w:p>
        </w:tc>
        <w:tc>
          <w:tcPr>
            <w:tcW w:w="56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907"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由团委实施，安排学科竞赛、公益活动、社会实践等。高水平运动员含训练学分2学分。</w:t>
            </w:r>
          </w:p>
        </w:tc>
        <w:tc>
          <w:tcPr>
            <w:tcW w:w="750"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5</w:t>
            </w:r>
          </w:p>
        </w:tc>
      </w:tr>
      <w:tr w:rsidR="002E541F" w:rsidRPr="008534E1" w:rsidTr="002332EC">
        <w:trPr>
          <w:trHeight w:val="56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766" w:type="dxa"/>
            <w:shd w:val="clear" w:color="auto" w:fill="auto"/>
            <w:vAlign w:val="center"/>
            <w:hideMark/>
          </w:tcPr>
          <w:p w:rsidR="002E541F" w:rsidRPr="008534E1" w:rsidRDefault="002E541F" w:rsidP="002332EC">
            <w:pPr>
              <w:widowControl/>
              <w:jc w:val="center"/>
              <w:rPr>
                <w:rFonts w:ascii="宋体" w:hAnsi="宋体" w:cs="宋体"/>
                <w:color w:val="000000"/>
                <w:kern w:val="0"/>
                <w:sz w:val="18"/>
                <w:szCs w:val="18"/>
              </w:rPr>
            </w:pPr>
            <w:r w:rsidRPr="008534E1">
              <w:rPr>
                <w:rFonts w:ascii="宋体" w:hAnsi="宋体" w:cs="宋体" w:hint="eastAsia"/>
                <w:color w:val="000000"/>
                <w:kern w:val="0"/>
                <w:sz w:val="18"/>
                <w:szCs w:val="18"/>
              </w:rPr>
              <w:t>创新实践课程</w:t>
            </w:r>
          </w:p>
        </w:tc>
        <w:tc>
          <w:tcPr>
            <w:tcW w:w="230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就业创新设计与实践</w:t>
            </w:r>
          </w:p>
        </w:tc>
        <w:tc>
          <w:tcPr>
            <w:tcW w:w="88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79"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56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907"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 xml:space="preserve">　</w:t>
            </w:r>
          </w:p>
        </w:tc>
        <w:tc>
          <w:tcPr>
            <w:tcW w:w="750" w:type="dxa"/>
            <w:shd w:val="clear" w:color="auto" w:fill="auto"/>
            <w:vAlign w:val="center"/>
            <w:hideMark/>
          </w:tcPr>
          <w:p w:rsidR="002E541F" w:rsidRPr="008534E1" w:rsidRDefault="002E541F" w:rsidP="002332EC">
            <w:pPr>
              <w:widowControl/>
              <w:jc w:val="center"/>
              <w:rPr>
                <w:rFonts w:ascii="宋体" w:hAnsi="宋体" w:cs="宋体"/>
                <w:kern w:val="0"/>
                <w:sz w:val="18"/>
                <w:szCs w:val="18"/>
              </w:rPr>
            </w:pPr>
            <w:r w:rsidRPr="008534E1">
              <w:rPr>
                <w:rFonts w:ascii="宋体" w:hAnsi="宋体" w:cs="宋体" w:hint="eastAsia"/>
                <w:kern w:val="0"/>
                <w:sz w:val="18"/>
                <w:szCs w:val="18"/>
              </w:rPr>
              <w:t>2</w:t>
            </w:r>
          </w:p>
        </w:tc>
      </w:tr>
      <w:tr w:rsidR="002E541F" w:rsidRPr="008534E1" w:rsidTr="002332EC">
        <w:trPr>
          <w:trHeight w:val="280"/>
          <w:jc w:val="center"/>
        </w:trPr>
        <w:tc>
          <w:tcPr>
            <w:tcW w:w="478" w:type="dxa"/>
            <w:vMerge/>
            <w:vAlign w:val="center"/>
            <w:hideMark/>
          </w:tcPr>
          <w:p w:rsidR="002E541F" w:rsidRPr="008534E1" w:rsidRDefault="002E541F" w:rsidP="002332EC">
            <w:pPr>
              <w:widowControl/>
              <w:jc w:val="left"/>
              <w:rPr>
                <w:rFonts w:ascii="宋体" w:hAnsi="宋体" w:cs="宋体"/>
                <w:color w:val="000000"/>
                <w:kern w:val="0"/>
                <w:sz w:val="18"/>
                <w:szCs w:val="18"/>
              </w:rPr>
            </w:pPr>
          </w:p>
        </w:tc>
        <w:tc>
          <w:tcPr>
            <w:tcW w:w="3066" w:type="dxa"/>
            <w:gridSpan w:val="2"/>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合计</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7</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32</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5</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6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90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 xml:space="preserve">　</w:t>
            </w:r>
          </w:p>
        </w:tc>
        <w:tc>
          <w:tcPr>
            <w:tcW w:w="75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7</w:t>
            </w:r>
          </w:p>
        </w:tc>
      </w:tr>
      <w:tr w:rsidR="002E541F" w:rsidRPr="008534E1" w:rsidTr="002332EC">
        <w:trPr>
          <w:trHeight w:val="280"/>
          <w:jc w:val="center"/>
        </w:trPr>
        <w:tc>
          <w:tcPr>
            <w:tcW w:w="3544" w:type="dxa"/>
            <w:gridSpan w:val="3"/>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总计</w:t>
            </w:r>
          </w:p>
        </w:tc>
        <w:tc>
          <w:tcPr>
            <w:tcW w:w="880" w:type="dxa"/>
            <w:shd w:val="clear" w:color="auto" w:fill="auto"/>
            <w:vAlign w:val="center"/>
            <w:hideMark/>
          </w:tcPr>
          <w:p w:rsidR="002E541F" w:rsidRPr="008534E1" w:rsidRDefault="002E541F" w:rsidP="002332EC">
            <w:pPr>
              <w:widowControl/>
              <w:jc w:val="left"/>
              <w:rPr>
                <w:rFonts w:ascii="宋体" w:hAnsi="宋体" w:cs="宋体"/>
                <w:color w:val="000000"/>
                <w:kern w:val="0"/>
                <w:sz w:val="18"/>
                <w:szCs w:val="18"/>
              </w:rPr>
            </w:pPr>
            <w:r w:rsidRPr="008534E1">
              <w:rPr>
                <w:rFonts w:ascii="宋体" w:hAnsi="宋体" w:cs="宋体" w:hint="eastAsia"/>
                <w:color w:val="000000"/>
                <w:kern w:val="0"/>
                <w:sz w:val="18"/>
                <w:szCs w:val="18"/>
              </w:rPr>
              <w:t xml:space="preserve">　</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184</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2644</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1584</w:t>
            </w:r>
          </w:p>
        </w:tc>
        <w:tc>
          <w:tcPr>
            <w:tcW w:w="579"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1428</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32</w:t>
            </w:r>
          </w:p>
        </w:tc>
        <w:tc>
          <w:tcPr>
            <w:tcW w:w="55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209</w:t>
            </w:r>
          </w:p>
        </w:tc>
        <w:tc>
          <w:tcPr>
            <w:tcW w:w="554"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56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907"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0</w:t>
            </w:r>
          </w:p>
        </w:tc>
        <w:tc>
          <w:tcPr>
            <w:tcW w:w="750" w:type="dxa"/>
            <w:shd w:val="clear" w:color="auto" w:fill="auto"/>
            <w:vAlign w:val="center"/>
            <w:hideMark/>
          </w:tcPr>
          <w:p w:rsidR="002E541F" w:rsidRPr="008534E1" w:rsidRDefault="002E541F" w:rsidP="002332EC">
            <w:pPr>
              <w:widowControl/>
              <w:jc w:val="center"/>
              <w:rPr>
                <w:rFonts w:ascii="宋体" w:hAnsi="宋体" w:cs="宋体"/>
                <w:b/>
                <w:bCs/>
                <w:color w:val="000000"/>
                <w:kern w:val="0"/>
                <w:sz w:val="18"/>
                <w:szCs w:val="18"/>
              </w:rPr>
            </w:pPr>
            <w:r w:rsidRPr="008534E1">
              <w:rPr>
                <w:rFonts w:ascii="宋体" w:hAnsi="宋体" w:cs="宋体" w:hint="eastAsia"/>
                <w:b/>
                <w:bCs/>
                <w:color w:val="000000"/>
                <w:kern w:val="0"/>
                <w:sz w:val="18"/>
                <w:szCs w:val="18"/>
              </w:rPr>
              <w:t>168</w:t>
            </w:r>
          </w:p>
        </w:tc>
      </w:tr>
    </w:tbl>
    <w:p w:rsidR="002E541F" w:rsidRDefault="002E541F" w:rsidP="002E541F">
      <w:pPr>
        <w:spacing w:line="242" w:lineRule="auto"/>
        <w:rPr>
          <w:sz w:val="24"/>
        </w:rPr>
        <w:sectPr w:rsidR="002E541F">
          <w:headerReference w:type="default" r:id="rId8"/>
          <w:pgSz w:w="11910" w:h="16840"/>
          <w:pgMar w:top="1680" w:right="660" w:bottom="280" w:left="1200" w:header="1327" w:footer="0" w:gutter="0"/>
          <w:cols w:space="720"/>
        </w:sectPr>
      </w:pPr>
    </w:p>
    <w:p w:rsidR="002E541F" w:rsidRDefault="002E541F"/>
    <w:sectPr w:rsidR="002E54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B88" w:rsidRDefault="007C3B88" w:rsidP="002E541F">
      <w:r>
        <w:separator/>
      </w:r>
    </w:p>
  </w:endnote>
  <w:endnote w:type="continuationSeparator" w:id="0">
    <w:p w:rsidR="007C3B88" w:rsidRDefault="007C3B88" w:rsidP="002E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B88" w:rsidRDefault="007C3B88" w:rsidP="002E541F">
      <w:r>
        <w:separator/>
      </w:r>
    </w:p>
  </w:footnote>
  <w:footnote w:type="continuationSeparator" w:id="0">
    <w:p w:rsidR="007C3B88" w:rsidRDefault="007C3B88" w:rsidP="002E5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9F2" w:rsidRDefault="007C3B88">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8649F"/>
    <w:multiLevelType w:val="multilevel"/>
    <w:tmpl w:val="3588649F"/>
    <w:lvl w:ilvl="0">
      <w:start w:val="1"/>
      <w:numFmt w:val="decimalEnclosedFullstop"/>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0BB07A1"/>
    <w:multiLevelType w:val="hybridMultilevel"/>
    <w:tmpl w:val="A5786914"/>
    <w:lvl w:ilvl="0" w:tplc="91C47BD2">
      <w:start w:val="1"/>
      <w:numFmt w:val="decimal"/>
      <w:lvlText w:val="%1."/>
      <w:lvlJc w:val="left"/>
      <w:pPr>
        <w:ind w:left="3995" w:hanging="361"/>
        <w:jc w:val="right"/>
      </w:pPr>
      <w:rPr>
        <w:rFonts w:ascii="黑体" w:eastAsia="黑体" w:hAnsi="黑体" w:cs="黑体" w:hint="default"/>
        <w:w w:val="100"/>
        <w:sz w:val="34"/>
        <w:szCs w:val="34"/>
        <w:lang w:val="zh-CN" w:eastAsia="zh-CN" w:bidi="zh-CN"/>
      </w:rPr>
    </w:lvl>
    <w:lvl w:ilvl="1" w:tplc="C00E6E60">
      <w:numFmt w:val="bullet"/>
      <w:lvlText w:val="•"/>
      <w:lvlJc w:val="left"/>
      <w:pPr>
        <w:ind w:left="4604" w:hanging="361"/>
      </w:pPr>
      <w:rPr>
        <w:rFonts w:hint="default"/>
        <w:lang w:val="zh-CN" w:eastAsia="zh-CN" w:bidi="zh-CN"/>
      </w:rPr>
    </w:lvl>
    <w:lvl w:ilvl="2" w:tplc="BF0CCF48">
      <w:numFmt w:val="bullet"/>
      <w:lvlText w:val="•"/>
      <w:lvlJc w:val="left"/>
      <w:pPr>
        <w:ind w:left="5209" w:hanging="361"/>
      </w:pPr>
      <w:rPr>
        <w:rFonts w:hint="default"/>
        <w:lang w:val="zh-CN" w:eastAsia="zh-CN" w:bidi="zh-CN"/>
      </w:rPr>
    </w:lvl>
    <w:lvl w:ilvl="3" w:tplc="B4605B14">
      <w:numFmt w:val="bullet"/>
      <w:lvlText w:val="•"/>
      <w:lvlJc w:val="left"/>
      <w:pPr>
        <w:ind w:left="5813" w:hanging="361"/>
      </w:pPr>
      <w:rPr>
        <w:rFonts w:hint="default"/>
        <w:lang w:val="zh-CN" w:eastAsia="zh-CN" w:bidi="zh-CN"/>
      </w:rPr>
    </w:lvl>
    <w:lvl w:ilvl="4" w:tplc="A210B0B6">
      <w:numFmt w:val="bullet"/>
      <w:lvlText w:val="•"/>
      <w:lvlJc w:val="left"/>
      <w:pPr>
        <w:ind w:left="6418" w:hanging="361"/>
      </w:pPr>
      <w:rPr>
        <w:rFonts w:hint="default"/>
        <w:lang w:val="zh-CN" w:eastAsia="zh-CN" w:bidi="zh-CN"/>
      </w:rPr>
    </w:lvl>
    <w:lvl w:ilvl="5" w:tplc="D9CA9800">
      <w:numFmt w:val="bullet"/>
      <w:lvlText w:val="•"/>
      <w:lvlJc w:val="left"/>
      <w:pPr>
        <w:ind w:left="7023" w:hanging="361"/>
      </w:pPr>
      <w:rPr>
        <w:rFonts w:hint="default"/>
        <w:lang w:val="zh-CN" w:eastAsia="zh-CN" w:bidi="zh-CN"/>
      </w:rPr>
    </w:lvl>
    <w:lvl w:ilvl="6" w:tplc="A17A4D94">
      <w:numFmt w:val="bullet"/>
      <w:lvlText w:val="•"/>
      <w:lvlJc w:val="left"/>
      <w:pPr>
        <w:ind w:left="7627" w:hanging="361"/>
      </w:pPr>
      <w:rPr>
        <w:rFonts w:hint="default"/>
        <w:lang w:val="zh-CN" w:eastAsia="zh-CN" w:bidi="zh-CN"/>
      </w:rPr>
    </w:lvl>
    <w:lvl w:ilvl="7" w:tplc="B2BEB830">
      <w:numFmt w:val="bullet"/>
      <w:lvlText w:val="•"/>
      <w:lvlJc w:val="left"/>
      <w:pPr>
        <w:ind w:left="8232" w:hanging="361"/>
      </w:pPr>
      <w:rPr>
        <w:rFonts w:hint="default"/>
        <w:lang w:val="zh-CN" w:eastAsia="zh-CN" w:bidi="zh-CN"/>
      </w:rPr>
    </w:lvl>
    <w:lvl w:ilvl="8" w:tplc="B90A2B74">
      <w:numFmt w:val="bullet"/>
      <w:lvlText w:val="•"/>
      <w:lvlJc w:val="left"/>
      <w:pPr>
        <w:ind w:left="8837" w:hanging="361"/>
      </w:pPr>
      <w:rPr>
        <w:rFonts w:hint="default"/>
        <w:lang w:val="zh-CN" w:eastAsia="zh-CN" w:bidi="zh-CN"/>
      </w:rPr>
    </w:lvl>
  </w:abstractNum>
  <w:abstractNum w:abstractNumId="2">
    <w:nsid w:val="74035933"/>
    <w:multiLevelType w:val="hybridMultilevel"/>
    <w:tmpl w:val="B01E0524"/>
    <w:lvl w:ilvl="0" w:tplc="8C4822A2">
      <w:start w:val="4"/>
      <w:numFmt w:val="decimal"/>
      <w:lvlText w:val="%1"/>
      <w:lvlJc w:val="left"/>
      <w:pPr>
        <w:ind w:left="713" w:hanging="495"/>
      </w:pPr>
      <w:rPr>
        <w:rFonts w:hint="default"/>
        <w:lang w:val="zh-CN" w:eastAsia="zh-CN" w:bidi="zh-CN"/>
      </w:rPr>
    </w:lvl>
    <w:lvl w:ilvl="1" w:tplc="E39A3638">
      <w:numFmt w:val="none"/>
      <w:lvlText w:val=""/>
      <w:lvlJc w:val="left"/>
      <w:pPr>
        <w:tabs>
          <w:tab w:val="num" w:pos="360"/>
        </w:tabs>
      </w:pPr>
    </w:lvl>
    <w:lvl w:ilvl="2" w:tplc="48FC4906">
      <w:numFmt w:val="bullet"/>
      <w:lvlText w:val="•"/>
      <w:lvlJc w:val="left"/>
      <w:pPr>
        <w:ind w:left="2585" w:hanging="495"/>
      </w:pPr>
      <w:rPr>
        <w:rFonts w:hint="default"/>
        <w:lang w:val="zh-CN" w:eastAsia="zh-CN" w:bidi="zh-CN"/>
      </w:rPr>
    </w:lvl>
    <w:lvl w:ilvl="3" w:tplc="F1700BC4">
      <w:numFmt w:val="bullet"/>
      <w:lvlText w:val="•"/>
      <w:lvlJc w:val="left"/>
      <w:pPr>
        <w:ind w:left="3517" w:hanging="495"/>
      </w:pPr>
      <w:rPr>
        <w:rFonts w:hint="default"/>
        <w:lang w:val="zh-CN" w:eastAsia="zh-CN" w:bidi="zh-CN"/>
      </w:rPr>
    </w:lvl>
    <w:lvl w:ilvl="4" w:tplc="E2B49206">
      <w:numFmt w:val="bullet"/>
      <w:lvlText w:val="•"/>
      <w:lvlJc w:val="left"/>
      <w:pPr>
        <w:ind w:left="4450" w:hanging="495"/>
      </w:pPr>
      <w:rPr>
        <w:rFonts w:hint="default"/>
        <w:lang w:val="zh-CN" w:eastAsia="zh-CN" w:bidi="zh-CN"/>
      </w:rPr>
    </w:lvl>
    <w:lvl w:ilvl="5" w:tplc="7C10DB2C">
      <w:numFmt w:val="bullet"/>
      <w:lvlText w:val="•"/>
      <w:lvlJc w:val="left"/>
      <w:pPr>
        <w:ind w:left="5383" w:hanging="495"/>
      </w:pPr>
      <w:rPr>
        <w:rFonts w:hint="default"/>
        <w:lang w:val="zh-CN" w:eastAsia="zh-CN" w:bidi="zh-CN"/>
      </w:rPr>
    </w:lvl>
    <w:lvl w:ilvl="6" w:tplc="AC303FD6">
      <w:numFmt w:val="bullet"/>
      <w:lvlText w:val="•"/>
      <w:lvlJc w:val="left"/>
      <w:pPr>
        <w:ind w:left="6315" w:hanging="495"/>
      </w:pPr>
      <w:rPr>
        <w:rFonts w:hint="default"/>
        <w:lang w:val="zh-CN" w:eastAsia="zh-CN" w:bidi="zh-CN"/>
      </w:rPr>
    </w:lvl>
    <w:lvl w:ilvl="7" w:tplc="57AA936C">
      <w:numFmt w:val="bullet"/>
      <w:lvlText w:val="•"/>
      <w:lvlJc w:val="left"/>
      <w:pPr>
        <w:ind w:left="7248" w:hanging="495"/>
      </w:pPr>
      <w:rPr>
        <w:rFonts w:hint="default"/>
        <w:lang w:val="zh-CN" w:eastAsia="zh-CN" w:bidi="zh-CN"/>
      </w:rPr>
    </w:lvl>
    <w:lvl w:ilvl="8" w:tplc="0B46BE3A">
      <w:numFmt w:val="bullet"/>
      <w:lvlText w:val="•"/>
      <w:lvlJc w:val="left"/>
      <w:pPr>
        <w:ind w:left="8181" w:hanging="495"/>
      </w:pPr>
      <w:rPr>
        <w:rFonts w:hint="default"/>
        <w:lang w:val="zh-CN" w:eastAsia="zh-CN" w:bidi="zh-C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1F"/>
    <w:rsid w:val="002825C0"/>
    <w:rsid w:val="002E541F"/>
    <w:rsid w:val="003973A1"/>
    <w:rsid w:val="007C3B88"/>
    <w:rsid w:val="00DF1988"/>
    <w:rsid w:val="00E82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1F"/>
    <w:pPr>
      <w:widowControl w:val="0"/>
      <w:jc w:val="both"/>
    </w:pPr>
    <w:rPr>
      <w:rFonts w:ascii="Times New Roman" w:eastAsia="宋体" w:hAnsi="Times New Roman" w:cs="Times New Roman"/>
    </w:rPr>
  </w:style>
  <w:style w:type="paragraph" w:styleId="1">
    <w:name w:val="heading 1"/>
    <w:basedOn w:val="a"/>
    <w:link w:val="1Char"/>
    <w:uiPriority w:val="9"/>
    <w:qFormat/>
    <w:rsid w:val="002E541F"/>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E541F"/>
    <w:rPr>
      <w:rFonts w:ascii="宋体" w:eastAsia="宋体" w:hAnsi="宋体" w:cs="Times New Roman"/>
      <w:b/>
      <w:bCs/>
      <w:kern w:val="36"/>
      <w:sz w:val="48"/>
      <w:szCs w:val="48"/>
    </w:rPr>
  </w:style>
  <w:style w:type="paragraph" w:styleId="a3">
    <w:name w:val="footer"/>
    <w:basedOn w:val="a"/>
    <w:link w:val="Char"/>
    <w:uiPriority w:val="99"/>
    <w:unhideWhenUsed/>
    <w:qFormat/>
    <w:rsid w:val="002E541F"/>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E541F"/>
    <w:rPr>
      <w:rFonts w:ascii="Times New Roman" w:eastAsia="宋体" w:hAnsi="Times New Roman" w:cs="Times New Roman"/>
      <w:sz w:val="18"/>
      <w:szCs w:val="18"/>
    </w:rPr>
  </w:style>
  <w:style w:type="paragraph" w:styleId="a4">
    <w:name w:val="header"/>
    <w:basedOn w:val="a"/>
    <w:link w:val="Char0"/>
    <w:uiPriority w:val="99"/>
    <w:unhideWhenUsed/>
    <w:qFormat/>
    <w:rsid w:val="002E54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E541F"/>
    <w:rPr>
      <w:rFonts w:ascii="Times New Roman" w:eastAsia="宋体" w:hAnsi="Times New Roman" w:cs="Times New Roman"/>
      <w:sz w:val="18"/>
      <w:szCs w:val="18"/>
    </w:rPr>
  </w:style>
  <w:style w:type="paragraph" w:styleId="a5">
    <w:name w:val="Normal (Web)"/>
    <w:basedOn w:val="a"/>
    <w:rsid w:val="002E541F"/>
    <w:pPr>
      <w:widowControl/>
      <w:spacing w:before="100" w:beforeAutospacing="1" w:after="100" w:afterAutospacing="1"/>
      <w:jc w:val="left"/>
    </w:pPr>
    <w:rPr>
      <w:rFonts w:ascii="宋体" w:hAnsi="宋体"/>
      <w:kern w:val="0"/>
      <w:sz w:val="24"/>
    </w:rPr>
  </w:style>
  <w:style w:type="character" w:styleId="a6">
    <w:name w:val="Strong"/>
    <w:uiPriority w:val="99"/>
    <w:qFormat/>
    <w:rsid w:val="002E541F"/>
    <w:rPr>
      <w:b/>
      <w:bCs/>
    </w:rPr>
  </w:style>
  <w:style w:type="character" w:styleId="a7">
    <w:name w:val="page number"/>
    <w:basedOn w:val="a0"/>
    <w:rsid w:val="002E541F"/>
  </w:style>
  <w:style w:type="table" w:styleId="a8">
    <w:name w:val="Table Grid"/>
    <w:basedOn w:val="a1"/>
    <w:rsid w:val="002E54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rsid w:val="002E541F"/>
    <w:pPr>
      <w:widowControl/>
      <w:spacing w:line="440" w:lineRule="exact"/>
      <w:jc w:val="center"/>
    </w:pPr>
    <w:rPr>
      <w:rFonts w:ascii="方正小标宋_GBK" w:eastAsia="方正小标宋_GBK"/>
      <w:bCs/>
      <w:kern w:val="0"/>
      <w:sz w:val="32"/>
      <w:szCs w:val="21"/>
    </w:rPr>
  </w:style>
  <w:style w:type="table" w:customStyle="1" w:styleId="TableNormal1">
    <w:name w:val="Table Normal1"/>
    <w:uiPriority w:val="2"/>
    <w:semiHidden/>
    <w:unhideWhenUsed/>
    <w:qFormat/>
    <w:rsid w:val="002E541F"/>
    <w:pPr>
      <w:widowControl w:val="0"/>
      <w:autoSpaceDE w:val="0"/>
      <w:autoSpaceDN w:val="0"/>
    </w:pPr>
    <w:rPr>
      <w:kern w:val="0"/>
      <w:sz w:val="22"/>
      <w:szCs w:val="22"/>
      <w:lang w:eastAsia="en-US"/>
    </w:rPr>
    <w:tblPr>
      <w:tblInd w:w="0" w:type="dxa"/>
      <w:tblCellMar>
        <w:top w:w="0" w:type="dxa"/>
        <w:left w:w="0" w:type="dxa"/>
        <w:bottom w:w="0" w:type="dxa"/>
        <w:right w:w="0" w:type="dxa"/>
      </w:tblCellMar>
    </w:tblPr>
  </w:style>
  <w:style w:type="paragraph" w:styleId="a9">
    <w:name w:val="Body Text"/>
    <w:basedOn w:val="a"/>
    <w:link w:val="Char1"/>
    <w:uiPriority w:val="99"/>
    <w:qFormat/>
    <w:rsid w:val="002E541F"/>
    <w:pPr>
      <w:autoSpaceDE w:val="0"/>
      <w:autoSpaceDN w:val="0"/>
      <w:jc w:val="left"/>
    </w:pPr>
    <w:rPr>
      <w:rFonts w:ascii="黑体" w:eastAsia="黑体" w:hAnsi="黑体" w:cs="黑体"/>
      <w:kern w:val="0"/>
      <w:sz w:val="36"/>
      <w:szCs w:val="36"/>
      <w:lang w:val="zh-CN" w:bidi="zh-CN"/>
    </w:rPr>
  </w:style>
  <w:style w:type="character" w:customStyle="1" w:styleId="Char1">
    <w:name w:val="正文文本 Char"/>
    <w:basedOn w:val="a0"/>
    <w:link w:val="a9"/>
    <w:uiPriority w:val="99"/>
    <w:rsid w:val="002E541F"/>
    <w:rPr>
      <w:rFonts w:ascii="黑体" w:eastAsia="黑体" w:hAnsi="黑体" w:cs="黑体"/>
      <w:kern w:val="0"/>
      <w:sz w:val="36"/>
      <w:szCs w:val="36"/>
      <w:lang w:val="zh-CN" w:bidi="zh-CN"/>
    </w:rPr>
  </w:style>
  <w:style w:type="paragraph" w:styleId="aa">
    <w:name w:val="List Paragraph"/>
    <w:basedOn w:val="a"/>
    <w:uiPriority w:val="1"/>
    <w:qFormat/>
    <w:rsid w:val="002E541F"/>
    <w:pPr>
      <w:autoSpaceDE w:val="0"/>
      <w:autoSpaceDN w:val="0"/>
      <w:spacing w:before="20"/>
      <w:ind w:left="713" w:hanging="496"/>
      <w:jc w:val="left"/>
    </w:pPr>
    <w:rPr>
      <w:rFonts w:ascii="宋体" w:hAnsi="宋体" w:cs="宋体"/>
      <w:kern w:val="0"/>
      <w:sz w:val="22"/>
      <w:szCs w:val="22"/>
      <w:lang w:val="zh-CN" w:bidi="zh-CN"/>
    </w:rPr>
  </w:style>
  <w:style w:type="paragraph" w:customStyle="1" w:styleId="TableParagraph">
    <w:name w:val="Table Paragraph"/>
    <w:basedOn w:val="a"/>
    <w:uiPriority w:val="1"/>
    <w:qFormat/>
    <w:rsid w:val="002E541F"/>
    <w:pPr>
      <w:autoSpaceDE w:val="0"/>
      <w:autoSpaceDN w:val="0"/>
      <w:jc w:val="left"/>
    </w:pPr>
    <w:rPr>
      <w:rFonts w:ascii="宋体" w:hAnsi="宋体" w:cs="宋体"/>
      <w:kern w:val="0"/>
      <w:sz w:val="22"/>
      <w:szCs w:val="22"/>
      <w:lang w:val="zh-CN" w:bidi="zh-CN"/>
    </w:rPr>
  </w:style>
  <w:style w:type="character" w:styleId="ab">
    <w:name w:val="Hyperlink"/>
    <w:basedOn w:val="a0"/>
    <w:uiPriority w:val="99"/>
    <w:semiHidden/>
    <w:unhideWhenUsed/>
    <w:rsid w:val="002E541F"/>
    <w:rPr>
      <w:color w:val="0000FF"/>
      <w:u w:val="single"/>
    </w:rPr>
  </w:style>
  <w:style w:type="character" w:styleId="ac">
    <w:name w:val="FollowedHyperlink"/>
    <w:basedOn w:val="a0"/>
    <w:uiPriority w:val="99"/>
    <w:semiHidden/>
    <w:unhideWhenUsed/>
    <w:rsid w:val="002E541F"/>
    <w:rPr>
      <w:color w:val="800080"/>
      <w:u w:val="single"/>
    </w:rPr>
  </w:style>
  <w:style w:type="paragraph" w:customStyle="1" w:styleId="msonormal0">
    <w:name w:val="msonormal"/>
    <w:basedOn w:val="a"/>
    <w:rsid w:val="002E541F"/>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E541F"/>
    <w:pPr>
      <w:widowControl/>
      <w:spacing w:before="100" w:beforeAutospacing="1" w:after="100" w:afterAutospacing="1"/>
      <w:jc w:val="left"/>
    </w:pPr>
    <w:rPr>
      <w:rFonts w:ascii="宋体" w:hAnsi="宋体" w:cs="宋体"/>
      <w:color w:val="000000"/>
      <w:kern w:val="0"/>
      <w:sz w:val="18"/>
      <w:szCs w:val="18"/>
    </w:rPr>
  </w:style>
  <w:style w:type="paragraph" w:customStyle="1" w:styleId="xl68">
    <w:name w:val="xl68"/>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1">
    <w:name w:val="xl71"/>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2">
    <w:name w:val="xl7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3">
    <w:name w:val="xl7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4">
    <w:name w:val="xl7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5">
    <w:name w:val="xl75"/>
    <w:basedOn w:val="a"/>
    <w:rsid w:val="002E541F"/>
    <w:pPr>
      <w:widowControl/>
      <w:spacing w:before="100" w:beforeAutospacing="1" w:after="100" w:afterAutospacing="1"/>
      <w:jc w:val="left"/>
    </w:pPr>
    <w:rPr>
      <w:rFonts w:ascii="宋体" w:hAnsi="宋体" w:cs="宋体"/>
      <w:kern w:val="0"/>
      <w:sz w:val="24"/>
    </w:rPr>
  </w:style>
  <w:style w:type="paragraph" w:customStyle="1" w:styleId="xl76">
    <w:name w:val="xl76"/>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7">
    <w:name w:val="xl7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8">
    <w:name w:val="xl78"/>
    <w:basedOn w:val="a"/>
    <w:rsid w:val="002E541F"/>
    <w:pPr>
      <w:widowControl/>
      <w:spacing w:before="100" w:beforeAutospacing="1" w:after="100" w:afterAutospacing="1"/>
      <w:jc w:val="left"/>
    </w:pPr>
    <w:rPr>
      <w:rFonts w:ascii="宋体" w:hAnsi="宋体" w:cs="宋体"/>
      <w:kern w:val="0"/>
      <w:sz w:val="24"/>
    </w:rPr>
  </w:style>
  <w:style w:type="paragraph" w:customStyle="1" w:styleId="xl79">
    <w:name w:val="xl7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0">
    <w:name w:val="xl80"/>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3">
    <w:name w:val="xl8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4">
    <w:name w:val="xl8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6">
    <w:name w:val="xl86"/>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87">
    <w:name w:val="xl8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8">
    <w:name w:val="xl88"/>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0">
    <w:name w:val="xl9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91">
    <w:name w:val="xl91"/>
    <w:basedOn w:val="a"/>
    <w:rsid w:val="002E541F"/>
    <w:pPr>
      <w:widowControl/>
      <w:spacing w:before="100" w:beforeAutospacing="1" w:after="100" w:afterAutospacing="1"/>
      <w:jc w:val="left"/>
    </w:pPr>
    <w:rPr>
      <w:rFonts w:ascii="宋体" w:hAnsi="宋体" w:cs="宋体"/>
      <w:kern w:val="0"/>
      <w:sz w:val="24"/>
    </w:rPr>
  </w:style>
  <w:style w:type="paragraph" w:customStyle="1" w:styleId="xl92">
    <w:name w:val="xl9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4">
    <w:name w:val="xl9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5">
    <w:name w:val="xl95"/>
    <w:basedOn w:val="a"/>
    <w:rsid w:val="002E541F"/>
    <w:pPr>
      <w:widowControl/>
      <w:spacing w:before="100" w:beforeAutospacing="1" w:after="100" w:afterAutospacing="1"/>
      <w:jc w:val="left"/>
    </w:pPr>
    <w:rPr>
      <w:rFonts w:ascii="宋体" w:hAnsi="宋体" w:cs="宋体"/>
      <w:color w:val="000000"/>
      <w:kern w:val="0"/>
      <w:sz w:val="18"/>
      <w:szCs w:val="18"/>
    </w:rPr>
  </w:style>
  <w:style w:type="paragraph" w:customStyle="1" w:styleId="xl96">
    <w:name w:val="xl96"/>
    <w:basedOn w:val="a"/>
    <w:rsid w:val="002E541F"/>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97">
    <w:name w:val="xl9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8">
    <w:name w:val="xl98"/>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9">
    <w:name w:val="xl99"/>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00">
    <w:name w:val="xl10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01">
    <w:name w:val="xl101"/>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2">
    <w:name w:val="xl10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3">
    <w:name w:val="xl10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5">
    <w:name w:val="xl105"/>
    <w:basedOn w:val="a"/>
    <w:rsid w:val="002E541F"/>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6">
    <w:name w:val="xl106"/>
    <w:basedOn w:val="a"/>
    <w:rsid w:val="002E541F"/>
    <w:pPr>
      <w:widowControl/>
      <w:pBdr>
        <w:bottom w:val="single" w:sz="4" w:space="0" w:color="auto"/>
      </w:pBdr>
      <w:spacing w:before="100" w:beforeAutospacing="1" w:after="100" w:afterAutospacing="1"/>
      <w:jc w:val="center"/>
    </w:pPr>
    <w:rPr>
      <w:rFonts w:ascii="宋体" w:hAnsi="宋体" w:cs="宋体"/>
      <w:b/>
      <w:bCs/>
      <w:kern w:val="0"/>
      <w:sz w:val="32"/>
      <w:szCs w:val="32"/>
    </w:rPr>
  </w:style>
  <w:style w:type="paragraph" w:customStyle="1" w:styleId="xl107">
    <w:name w:val="xl107"/>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8">
    <w:name w:val="xl108"/>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09">
    <w:name w:val="xl109"/>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10">
    <w:name w:val="xl110"/>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11">
    <w:name w:val="xl111"/>
    <w:basedOn w:val="a"/>
    <w:rsid w:val="002E541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2">
    <w:name w:val="xl112"/>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3">
    <w:name w:val="xl113"/>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4">
    <w:name w:val="xl114"/>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6">
    <w:name w:val="xl116"/>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7">
    <w:name w:val="xl117"/>
    <w:basedOn w:val="a"/>
    <w:rsid w:val="002E541F"/>
    <w:pPr>
      <w:widowControl/>
      <w:pBdr>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18">
    <w:name w:val="xl118"/>
    <w:basedOn w:val="a"/>
    <w:rsid w:val="002E541F"/>
    <w:pPr>
      <w:widowControl/>
      <w:pBdr>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19">
    <w:name w:val="xl119"/>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20">
    <w:name w:val="xl120"/>
    <w:basedOn w:val="a"/>
    <w:rsid w:val="002E541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21">
    <w:name w:val="xl121"/>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22">
    <w:name w:val="xl122"/>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3">
    <w:name w:val="xl123"/>
    <w:basedOn w:val="a"/>
    <w:rsid w:val="002E541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4">
    <w:name w:val="xl124"/>
    <w:basedOn w:val="a"/>
    <w:rsid w:val="002E541F"/>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5">
    <w:name w:val="xl125"/>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26">
    <w:name w:val="xl126"/>
    <w:basedOn w:val="a"/>
    <w:rsid w:val="002E541F"/>
    <w:pPr>
      <w:widowControl/>
      <w:pBdr>
        <w:left w:val="single" w:sz="4" w:space="0" w:color="auto"/>
      </w:pBdr>
      <w:spacing w:before="100" w:beforeAutospacing="1" w:after="100" w:afterAutospacing="1"/>
      <w:jc w:val="left"/>
    </w:pPr>
    <w:rPr>
      <w:rFonts w:ascii="宋体" w:hAnsi="宋体" w:cs="宋体"/>
      <w:kern w:val="0"/>
      <w:sz w:val="24"/>
    </w:rPr>
  </w:style>
  <w:style w:type="paragraph" w:customStyle="1" w:styleId="xl127">
    <w:name w:val="xl127"/>
    <w:basedOn w:val="a"/>
    <w:rsid w:val="002E541F"/>
    <w:pPr>
      <w:widowControl/>
      <w:pBdr>
        <w:left w:val="single" w:sz="4" w:space="0" w:color="auto"/>
        <w:bottom w:val="single" w:sz="4" w:space="0" w:color="auto"/>
      </w:pBdr>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1F"/>
    <w:pPr>
      <w:widowControl w:val="0"/>
      <w:jc w:val="both"/>
    </w:pPr>
    <w:rPr>
      <w:rFonts w:ascii="Times New Roman" w:eastAsia="宋体" w:hAnsi="Times New Roman" w:cs="Times New Roman"/>
    </w:rPr>
  </w:style>
  <w:style w:type="paragraph" w:styleId="1">
    <w:name w:val="heading 1"/>
    <w:basedOn w:val="a"/>
    <w:link w:val="1Char"/>
    <w:uiPriority w:val="9"/>
    <w:qFormat/>
    <w:rsid w:val="002E541F"/>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E541F"/>
    <w:rPr>
      <w:rFonts w:ascii="宋体" w:eastAsia="宋体" w:hAnsi="宋体" w:cs="Times New Roman"/>
      <w:b/>
      <w:bCs/>
      <w:kern w:val="36"/>
      <w:sz w:val="48"/>
      <w:szCs w:val="48"/>
    </w:rPr>
  </w:style>
  <w:style w:type="paragraph" w:styleId="a3">
    <w:name w:val="footer"/>
    <w:basedOn w:val="a"/>
    <w:link w:val="Char"/>
    <w:uiPriority w:val="99"/>
    <w:unhideWhenUsed/>
    <w:qFormat/>
    <w:rsid w:val="002E541F"/>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E541F"/>
    <w:rPr>
      <w:rFonts w:ascii="Times New Roman" w:eastAsia="宋体" w:hAnsi="Times New Roman" w:cs="Times New Roman"/>
      <w:sz w:val="18"/>
      <w:szCs w:val="18"/>
    </w:rPr>
  </w:style>
  <w:style w:type="paragraph" w:styleId="a4">
    <w:name w:val="header"/>
    <w:basedOn w:val="a"/>
    <w:link w:val="Char0"/>
    <w:uiPriority w:val="99"/>
    <w:unhideWhenUsed/>
    <w:qFormat/>
    <w:rsid w:val="002E54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E541F"/>
    <w:rPr>
      <w:rFonts w:ascii="Times New Roman" w:eastAsia="宋体" w:hAnsi="Times New Roman" w:cs="Times New Roman"/>
      <w:sz w:val="18"/>
      <w:szCs w:val="18"/>
    </w:rPr>
  </w:style>
  <w:style w:type="paragraph" w:styleId="a5">
    <w:name w:val="Normal (Web)"/>
    <w:basedOn w:val="a"/>
    <w:rsid w:val="002E541F"/>
    <w:pPr>
      <w:widowControl/>
      <w:spacing w:before="100" w:beforeAutospacing="1" w:after="100" w:afterAutospacing="1"/>
      <w:jc w:val="left"/>
    </w:pPr>
    <w:rPr>
      <w:rFonts w:ascii="宋体" w:hAnsi="宋体"/>
      <w:kern w:val="0"/>
      <w:sz w:val="24"/>
    </w:rPr>
  </w:style>
  <w:style w:type="character" w:styleId="a6">
    <w:name w:val="Strong"/>
    <w:uiPriority w:val="99"/>
    <w:qFormat/>
    <w:rsid w:val="002E541F"/>
    <w:rPr>
      <w:b/>
      <w:bCs/>
    </w:rPr>
  </w:style>
  <w:style w:type="character" w:styleId="a7">
    <w:name w:val="page number"/>
    <w:basedOn w:val="a0"/>
    <w:rsid w:val="002E541F"/>
  </w:style>
  <w:style w:type="table" w:styleId="a8">
    <w:name w:val="Table Grid"/>
    <w:basedOn w:val="a1"/>
    <w:rsid w:val="002E54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rsid w:val="002E541F"/>
    <w:pPr>
      <w:widowControl/>
      <w:spacing w:line="440" w:lineRule="exact"/>
      <w:jc w:val="center"/>
    </w:pPr>
    <w:rPr>
      <w:rFonts w:ascii="方正小标宋_GBK" w:eastAsia="方正小标宋_GBK"/>
      <w:bCs/>
      <w:kern w:val="0"/>
      <w:sz w:val="32"/>
      <w:szCs w:val="21"/>
    </w:rPr>
  </w:style>
  <w:style w:type="table" w:customStyle="1" w:styleId="TableNormal1">
    <w:name w:val="Table Normal1"/>
    <w:uiPriority w:val="2"/>
    <w:semiHidden/>
    <w:unhideWhenUsed/>
    <w:qFormat/>
    <w:rsid w:val="002E541F"/>
    <w:pPr>
      <w:widowControl w:val="0"/>
      <w:autoSpaceDE w:val="0"/>
      <w:autoSpaceDN w:val="0"/>
    </w:pPr>
    <w:rPr>
      <w:kern w:val="0"/>
      <w:sz w:val="22"/>
      <w:szCs w:val="22"/>
      <w:lang w:eastAsia="en-US"/>
    </w:rPr>
    <w:tblPr>
      <w:tblInd w:w="0" w:type="dxa"/>
      <w:tblCellMar>
        <w:top w:w="0" w:type="dxa"/>
        <w:left w:w="0" w:type="dxa"/>
        <w:bottom w:w="0" w:type="dxa"/>
        <w:right w:w="0" w:type="dxa"/>
      </w:tblCellMar>
    </w:tblPr>
  </w:style>
  <w:style w:type="paragraph" w:styleId="a9">
    <w:name w:val="Body Text"/>
    <w:basedOn w:val="a"/>
    <w:link w:val="Char1"/>
    <w:uiPriority w:val="99"/>
    <w:qFormat/>
    <w:rsid w:val="002E541F"/>
    <w:pPr>
      <w:autoSpaceDE w:val="0"/>
      <w:autoSpaceDN w:val="0"/>
      <w:jc w:val="left"/>
    </w:pPr>
    <w:rPr>
      <w:rFonts w:ascii="黑体" w:eastAsia="黑体" w:hAnsi="黑体" w:cs="黑体"/>
      <w:kern w:val="0"/>
      <w:sz w:val="36"/>
      <w:szCs w:val="36"/>
      <w:lang w:val="zh-CN" w:bidi="zh-CN"/>
    </w:rPr>
  </w:style>
  <w:style w:type="character" w:customStyle="1" w:styleId="Char1">
    <w:name w:val="正文文本 Char"/>
    <w:basedOn w:val="a0"/>
    <w:link w:val="a9"/>
    <w:uiPriority w:val="99"/>
    <w:rsid w:val="002E541F"/>
    <w:rPr>
      <w:rFonts w:ascii="黑体" w:eastAsia="黑体" w:hAnsi="黑体" w:cs="黑体"/>
      <w:kern w:val="0"/>
      <w:sz w:val="36"/>
      <w:szCs w:val="36"/>
      <w:lang w:val="zh-CN" w:bidi="zh-CN"/>
    </w:rPr>
  </w:style>
  <w:style w:type="paragraph" w:styleId="aa">
    <w:name w:val="List Paragraph"/>
    <w:basedOn w:val="a"/>
    <w:uiPriority w:val="1"/>
    <w:qFormat/>
    <w:rsid w:val="002E541F"/>
    <w:pPr>
      <w:autoSpaceDE w:val="0"/>
      <w:autoSpaceDN w:val="0"/>
      <w:spacing w:before="20"/>
      <w:ind w:left="713" w:hanging="496"/>
      <w:jc w:val="left"/>
    </w:pPr>
    <w:rPr>
      <w:rFonts w:ascii="宋体" w:hAnsi="宋体" w:cs="宋体"/>
      <w:kern w:val="0"/>
      <w:sz w:val="22"/>
      <w:szCs w:val="22"/>
      <w:lang w:val="zh-CN" w:bidi="zh-CN"/>
    </w:rPr>
  </w:style>
  <w:style w:type="paragraph" w:customStyle="1" w:styleId="TableParagraph">
    <w:name w:val="Table Paragraph"/>
    <w:basedOn w:val="a"/>
    <w:uiPriority w:val="1"/>
    <w:qFormat/>
    <w:rsid w:val="002E541F"/>
    <w:pPr>
      <w:autoSpaceDE w:val="0"/>
      <w:autoSpaceDN w:val="0"/>
      <w:jc w:val="left"/>
    </w:pPr>
    <w:rPr>
      <w:rFonts w:ascii="宋体" w:hAnsi="宋体" w:cs="宋体"/>
      <w:kern w:val="0"/>
      <w:sz w:val="22"/>
      <w:szCs w:val="22"/>
      <w:lang w:val="zh-CN" w:bidi="zh-CN"/>
    </w:rPr>
  </w:style>
  <w:style w:type="character" w:styleId="ab">
    <w:name w:val="Hyperlink"/>
    <w:basedOn w:val="a0"/>
    <w:uiPriority w:val="99"/>
    <w:semiHidden/>
    <w:unhideWhenUsed/>
    <w:rsid w:val="002E541F"/>
    <w:rPr>
      <w:color w:val="0000FF"/>
      <w:u w:val="single"/>
    </w:rPr>
  </w:style>
  <w:style w:type="character" w:styleId="ac">
    <w:name w:val="FollowedHyperlink"/>
    <w:basedOn w:val="a0"/>
    <w:uiPriority w:val="99"/>
    <w:semiHidden/>
    <w:unhideWhenUsed/>
    <w:rsid w:val="002E541F"/>
    <w:rPr>
      <w:color w:val="800080"/>
      <w:u w:val="single"/>
    </w:rPr>
  </w:style>
  <w:style w:type="paragraph" w:customStyle="1" w:styleId="msonormal0">
    <w:name w:val="msonormal"/>
    <w:basedOn w:val="a"/>
    <w:rsid w:val="002E541F"/>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2E541F"/>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2E541F"/>
    <w:pPr>
      <w:widowControl/>
      <w:spacing w:before="100" w:beforeAutospacing="1" w:after="100" w:afterAutospacing="1"/>
      <w:jc w:val="left"/>
    </w:pPr>
    <w:rPr>
      <w:rFonts w:ascii="宋体" w:hAnsi="宋体" w:cs="宋体"/>
      <w:color w:val="000000"/>
      <w:kern w:val="0"/>
      <w:sz w:val="18"/>
      <w:szCs w:val="18"/>
    </w:rPr>
  </w:style>
  <w:style w:type="paragraph" w:customStyle="1" w:styleId="xl68">
    <w:name w:val="xl68"/>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1">
    <w:name w:val="xl71"/>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2">
    <w:name w:val="xl7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3">
    <w:name w:val="xl7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4">
    <w:name w:val="xl7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5">
    <w:name w:val="xl75"/>
    <w:basedOn w:val="a"/>
    <w:rsid w:val="002E541F"/>
    <w:pPr>
      <w:widowControl/>
      <w:spacing w:before="100" w:beforeAutospacing="1" w:after="100" w:afterAutospacing="1"/>
      <w:jc w:val="left"/>
    </w:pPr>
    <w:rPr>
      <w:rFonts w:ascii="宋体" w:hAnsi="宋体" w:cs="宋体"/>
      <w:kern w:val="0"/>
      <w:sz w:val="24"/>
    </w:rPr>
  </w:style>
  <w:style w:type="paragraph" w:customStyle="1" w:styleId="xl76">
    <w:name w:val="xl76"/>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7">
    <w:name w:val="xl7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8">
    <w:name w:val="xl78"/>
    <w:basedOn w:val="a"/>
    <w:rsid w:val="002E541F"/>
    <w:pPr>
      <w:widowControl/>
      <w:spacing w:before="100" w:beforeAutospacing="1" w:after="100" w:afterAutospacing="1"/>
      <w:jc w:val="left"/>
    </w:pPr>
    <w:rPr>
      <w:rFonts w:ascii="宋体" w:hAnsi="宋体" w:cs="宋体"/>
      <w:kern w:val="0"/>
      <w:sz w:val="24"/>
    </w:rPr>
  </w:style>
  <w:style w:type="paragraph" w:customStyle="1" w:styleId="xl79">
    <w:name w:val="xl7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0">
    <w:name w:val="xl80"/>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3">
    <w:name w:val="xl8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4">
    <w:name w:val="xl8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6">
    <w:name w:val="xl86"/>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87">
    <w:name w:val="xl8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88">
    <w:name w:val="xl88"/>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0">
    <w:name w:val="xl9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91">
    <w:name w:val="xl91"/>
    <w:basedOn w:val="a"/>
    <w:rsid w:val="002E541F"/>
    <w:pPr>
      <w:widowControl/>
      <w:spacing w:before="100" w:beforeAutospacing="1" w:after="100" w:afterAutospacing="1"/>
      <w:jc w:val="left"/>
    </w:pPr>
    <w:rPr>
      <w:rFonts w:ascii="宋体" w:hAnsi="宋体" w:cs="宋体"/>
      <w:kern w:val="0"/>
      <w:sz w:val="24"/>
    </w:rPr>
  </w:style>
  <w:style w:type="paragraph" w:customStyle="1" w:styleId="xl92">
    <w:name w:val="xl9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4">
    <w:name w:val="xl9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5">
    <w:name w:val="xl95"/>
    <w:basedOn w:val="a"/>
    <w:rsid w:val="002E541F"/>
    <w:pPr>
      <w:widowControl/>
      <w:spacing w:before="100" w:beforeAutospacing="1" w:after="100" w:afterAutospacing="1"/>
      <w:jc w:val="left"/>
    </w:pPr>
    <w:rPr>
      <w:rFonts w:ascii="宋体" w:hAnsi="宋体" w:cs="宋体"/>
      <w:color w:val="000000"/>
      <w:kern w:val="0"/>
      <w:sz w:val="18"/>
      <w:szCs w:val="18"/>
    </w:rPr>
  </w:style>
  <w:style w:type="paragraph" w:customStyle="1" w:styleId="xl96">
    <w:name w:val="xl96"/>
    <w:basedOn w:val="a"/>
    <w:rsid w:val="002E541F"/>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97">
    <w:name w:val="xl97"/>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8">
    <w:name w:val="xl98"/>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9">
    <w:name w:val="xl99"/>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00">
    <w:name w:val="xl100"/>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01">
    <w:name w:val="xl101"/>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2">
    <w:name w:val="xl102"/>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103">
    <w:name w:val="xl103"/>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5">
    <w:name w:val="xl105"/>
    <w:basedOn w:val="a"/>
    <w:rsid w:val="002E541F"/>
    <w:pPr>
      <w:widowControl/>
      <w:pBdr>
        <w:bottom w:val="single" w:sz="8" w:space="0" w:color="auto"/>
        <w:right w:val="single" w:sz="8"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06">
    <w:name w:val="xl106"/>
    <w:basedOn w:val="a"/>
    <w:rsid w:val="002E541F"/>
    <w:pPr>
      <w:widowControl/>
      <w:pBdr>
        <w:bottom w:val="single" w:sz="4" w:space="0" w:color="auto"/>
      </w:pBdr>
      <w:spacing w:before="100" w:beforeAutospacing="1" w:after="100" w:afterAutospacing="1"/>
      <w:jc w:val="center"/>
    </w:pPr>
    <w:rPr>
      <w:rFonts w:ascii="宋体" w:hAnsi="宋体" w:cs="宋体"/>
      <w:b/>
      <w:bCs/>
      <w:kern w:val="0"/>
      <w:sz w:val="32"/>
      <w:szCs w:val="32"/>
    </w:rPr>
  </w:style>
  <w:style w:type="paragraph" w:customStyle="1" w:styleId="xl107">
    <w:name w:val="xl107"/>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08">
    <w:name w:val="xl108"/>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09">
    <w:name w:val="xl109"/>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10">
    <w:name w:val="xl110"/>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11">
    <w:name w:val="xl111"/>
    <w:basedOn w:val="a"/>
    <w:rsid w:val="002E541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2">
    <w:name w:val="xl112"/>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3">
    <w:name w:val="xl113"/>
    <w:basedOn w:val="a"/>
    <w:rsid w:val="002E541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4">
    <w:name w:val="xl114"/>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2E541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6">
    <w:name w:val="xl116"/>
    <w:basedOn w:val="a"/>
    <w:rsid w:val="002E541F"/>
    <w:pPr>
      <w:widowControl/>
      <w:pBdr>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17">
    <w:name w:val="xl117"/>
    <w:basedOn w:val="a"/>
    <w:rsid w:val="002E541F"/>
    <w:pPr>
      <w:widowControl/>
      <w:pBdr>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18">
    <w:name w:val="xl118"/>
    <w:basedOn w:val="a"/>
    <w:rsid w:val="002E541F"/>
    <w:pPr>
      <w:widowControl/>
      <w:pBdr>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19">
    <w:name w:val="xl119"/>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20">
    <w:name w:val="xl120"/>
    <w:basedOn w:val="a"/>
    <w:rsid w:val="002E541F"/>
    <w:pPr>
      <w:widowControl/>
      <w:pBdr>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21">
    <w:name w:val="xl121"/>
    <w:basedOn w:val="a"/>
    <w:rsid w:val="002E541F"/>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22">
    <w:name w:val="xl122"/>
    <w:basedOn w:val="a"/>
    <w:rsid w:val="002E541F"/>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3">
    <w:name w:val="xl123"/>
    <w:basedOn w:val="a"/>
    <w:rsid w:val="002E541F"/>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4">
    <w:name w:val="xl124"/>
    <w:basedOn w:val="a"/>
    <w:rsid w:val="002E541F"/>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25">
    <w:name w:val="xl125"/>
    <w:basedOn w:val="a"/>
    <w:rsid w:val="002E541F"/>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126">
    <w:name w:val="xl126"/>
    <w:basedOn w:val="a"/>
    <w:rsid w:val="002E541F"/>
    <w:pPr>
      <w:widowControl/>
      <w:pBdr>
        <w:left w:val="single" w:sz="4" w:space="0" w:color="auto"/>
      </w:pBdr>
      <w:spacing w:before="100" w:beforeAutospacing="1" w:after="100" w:afterAutospacing="1"/>
      <w:jc w:val="left"/>
    </w:pPr>
    <w:rPr>
      <w:rFonts w:ascii="宋体" w:hAnsi="宋体" w:cs="宋体"/>
      <w:kern w:val="0"/>
      <w:sz w:val="24"/>
    </w:rPr>
  </w:style>
  <w:style w:type="paragraph" w:customStyle="1" w:styleId="xl127">
    <w:name w:val="xl127"/>
    <w:basedOn w:val="a"/>
    <w:rsid w:val="002E541F"/>
    <w:pPr>
      <w:widowControl/>
      <w:pBdr>
        <w:left w:val="single" w:sz="4" w:space="0" w:color="auto"/>
        <w:bottom w:val="single" w:sz="4" w:space="0" w:color="auto"/>
      </w:pBdr>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600</Words>
  <Characters>3421</Characters>
  <Application>Microsoft Office Word</Application>
  <DocSecurity>0</DocSecurity>
  <Lines>28</Lines>
  <Paragraphs>8</Paragraphs>
  <ScaleCrop>false</ScaleCrop>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Happy</dc:creator>
  <cp:keywords/>
  <dc:description/>
  <cp:lastModifiedBy>HP</cp:lastModifiedBy>
  <cp:revision>3</cp:revision>
  <dcterms:created xsi:type="dcterms:W3CDTF">2020-07-05T03:17:00Z</dcterms:created>
  <dcterms:modified xsi:type="dcterms:W3CDTF">2020-07-07T02:58:00Z</dcterms:modified>
</cp:coreProperties>
</file>